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E8" w:rsidRPr="008D13CF" w:rsidRDefault="00097FE8" w:rsidP="00B60245">
      <w:pPr>
        <w:spacing w:line="360" w:lineRule="auto"/>
        <w:jc w:val="center"/>
        <w:rPr>
          <w:sz w:val="32"/>
          <w:szCs w:val="32"/>
        </w:rPr>
      </w:pPr>
      <w:r w:rsidRPr="00F67CEC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63.75pt;visibility:visible">
            <v:imagedata r:id="rId6" o:title=""/>
          </v:shape>
        </w:pict>
      </w:r>
    </w:p>
    <w:p w:rsidR="00097FE8" w:rsidRPr="008D13CF" w:rsidRDefault="00097FE8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097FE8" w:rsidRPr="008D13CF" w:rsidRDefault="00097FE8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7FE8" w:rsidRPr="008D13CF" w:rsidRDefault="00097FE8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97FE8" w:rsidRPr="008D13CF" w:rsidRDefault="00097FE8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97FE8" w:rsidRPr="008D13CF" w:rsidRDefault="00097FE8" w:rsidP="00B60245">
      <w:pPr>
        <w:spacing w:line="360" w:lineRule="auto"/>
        <w:jc w:val="center"/>
        <w:rPr>
          <w:sz w:val="16"/>
          <w:szCs w:val="16"/>
        </w:rPr>
      </w:pPr>
    </w:p>
    <w:p w:rsidR="00097FE8" w:rsidRPr="008D13CF" w:rsidRDefault="00097FE8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425"/>
        <w:gridCol w:w="2268"/>
      </w:tblGrid>
      <w:tr w:rsidR="00097FE8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097FE8" w:rsidRPr="008D13CF" w:rsidRDefault="00097FE8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097FE8" w:rsidRPr="008D13CF" w:rsidRDefault="00097FE8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7FE8" w:rsidRPr="008D13CF" w:rsidRDefault="00097FE8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097FE8" w:rsidRPr="008D13CF" w:rsidRDefault="00097FE8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097FE8" w:rsidRPr="008D13CF" w:rsidRDefault="00097FE8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4995"/>
        <w:gridCol w:w="4995"/>
      </w:tblGrid>
      <w:tr w:rsidR="00097FE8" w:rsidRPr="008D13CF" w:rsidTr="00707013">
        <w:tc>
          <w:tcPr>
            <w:tcW w:w="4995" w:type="dxa"/>
          </w:tcPr>
          <w:p w:rsidR="00097FE8" w:rsidRPr="008D13CF" w:rsidRDefault="00097FE8" w:rsidP="00D64780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Об утверждении Положения о региональном государственном контроле (надзоре) в области обращения с животными</w:t>
            </w:r>
          </w:p>
        </w:tc>
        <w:tc>
          <w:tcPr>
            <w:tcW w:w="4995" w:type="dxa"/>
          </w:tcPr>
          <w:p w:rsidR="00097FE8" w:rsidRDefault="00097FE8" w:rsidP="00EE0DFD">
            <w:pPr>
              <w:adjustRightInd w:val="0"/>
              <w:spacing w:before="108" w:after="108"/>
              <w:jc w:val="both"/>
              <w:outlineLvl w:val="0"/>
              <w:rPr>
                <w:bCs/>
                <w:szCs w:val="28"/>
              </w:rPr>
            </w:pPr>
          </w:p>
        </w:tc>
      </w:tr>
    </w:tbl>
    <w:p w:rsidR="00097FE8" w:rsidRPr="008D13CF" w:rsidRDefault="00097FE8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97FE8" w:rsidRPr="008D13CF" w:rsidRDefault="00097FE8" w:rsidP="004C5147">
      <w:pPr>
        <w:adjustRightInd w:val="0"/>
        <w:spacing w:line="360" w:lineRule="auto"/>
        <w:ind w:firstLine="720"/>
        <w:jc w:val="both"/>
        <w:rPr>
          <w:szCs w:val="28"/>
        </w:rPr>
      </w:pPr>
      <w:r w:rsidRPr="006F417B">
        <w:rPr>
          <w:szCs w:val="28"/>
        </w:rPr>
        <w:t>В соответствии с пунктом 3 части 1 статьи 7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и пунктом 3 части 2 статьи 3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097FE8" w:rsidRDefault="00097FE8" w:rsidP="004C5147">
      <w:pPr>
        <w:adjustRightInd w:val="0"/>
        <w:spacing w:line="360" w:lineRule="auto"/>
        <w:ind w:firstLine="720"/>
        <w:jc w:val="both"/>
        <w:rPr>
          <w:szCs w:val="28"/>
        </w:rPr>
      </w:pPr>
    </w:p>
    <w:p w:rsidR="00097FE8" w:rsidRDefault="00097FE8" w:rsidP="004C5147">
      <w:pPr>
        <w:adjustRightInd w:val="0"/>
        <w:spacing w:line="360" w:lineRule="auto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097FE8" w:rsidRPr="008D13CF" w:rsidRDefault="00097FE8" w:rsidP="004C5147">
      <w:pPr>
        <w:adjustRightInd w:val="0"/>
        <w:spacing w:line="360" w:lineRule="auto"/>
        <w:ind w:firstLine="720"/>
        <w:jc w:val="both"/>
        <w:rPr>
          <w:szCs w:val="28"/>
        </w:rPr>
      </w:pPr>
    </w:p>
    <w:p w:rsidR="00097FE8" w:rsidRPr="000562D1" w:rsidRDefault="00097FE8" w:rsidP="004C5147">
      <w:pPr>
        <w:adjustRightInd w:val="0"/>
        <w:spacing w:line="360" w:lineRule="auto"/>
        <w:ind w:firstLine="720"/>
        <w:jc w:val="both"/>
        <w:rPr>
          <w:szCs w:val="28"/>
        </w:rPr>
      </w:pPr>
      <w:r w:rsidRPr="000562D1">
        <w:rPr>
          <w:szCs w:val="28"/>
        </w:rPr>
        <w:t xml:space="preserve">1. Утвердить Положение </w:t>
      </w:r>
      <w:r>
        <w:rPr>
          <w:szCs w:val="28"/>
        </w:rPr>
        <w:t xml:space="preserve">о региональном государственном контроле (надзоре) в области обращения с животными </w:t>
      </w:r>
      <w:r w:rsidRPr="00594B4B">
        <w:rPr>
          <w:szCs w:val="28"/>
        </w:rPr>
        <w:t>согласно приложению к настоящему постановлению</w:t>
      </w:r>
      <w:r w:rsidRPr="000562D1">
        <w:rPr>
          <w:szCs w:val="28"/>
        </w:rPr>
        <w:t>.</w:t>
      </w:r>
    </w:p>
    <w:p w:rsidR="00097FE8" w:rsidRPr="000562D1" w:rsidRDefault="00097FE8" w:rsidP="004C5147">
      <w:pPr>
        <w:adjustRightInd w:val="0"/>
        <w:spacing w:line="360" w:lineRule="auto"/>
        <w:ind w:firstLine="720"/>
        <w:jc w:val="both"/>
        <w:rPr>
          <w:szCs w:val="28"/>
        </w:rPr>
      </w:pPr>
      <w:r w:rsidRPr="000562D1">
        <w:rPr>
          <w:szCs w:val="28"/>
        </w:rPr>
        <w:t xml:space="preserve">2. Признать утратившим силу </w:t>
      </w:r>
      <w:r>
        <w:rPr>
          <w:szCs w:val="28"/>
        </w:rPr>
        <w:t>п</w:t>
      </w:r>
      <w:r w:rsidRPr="006D552E">
        <w:rPr>
          <w:szCs w:val="28"/>
        </w:rPr>
        <w:t>остановление Прави</w:t>
      </w:r>
      <w:r>
        <w:rPr>
          <w:szCs w:val="28"/>
        </w:rPr>
        <w:t>тельства Камчатского края от 23.03.</w:t>
      </w:r>
      <w:r w:rsidRPr="006D552E">
        <w:rPr>
          <w:szCs w:val="28"/>
        </w:rPr>
        <w:t xml:space="preserve">2020 </w:t>
      </w:r>
      <w:r>
        <w:rPr>
          <w:szCs w:val="28"/>
        </w:rPr>
        <w:t>№</w:t>
      </w:r>
      <w:r w:rsidRPr="006D552E">
        <w:rPr>
          <w:szCs w:val="28"/>
        </w:rPr>
        <w:t xml:space="preserve"> 96-П</w:t>
      </w:r>
      <w:r>
        <w:rPr>
          <w:szCs w:val="28"/>
        </w:rPr>
        <w:t xml:space="preserve"> «</w:t>
      </w:r>
      <w:r w:rsidRPr="006D552E">
        <w:rPr>
          <w:szCs w:val="28"/>
        </w:rPr>
        <w:t>Об утверждении Порядка организации и осуществления исполнительными органами государственной власти Камчатского края регионального государственного надзора в области обращения с животными</w:t>
      </w:r>
      <w:r>
        <w:rPr>
          <w:szCs w:val="28"/>
        </w:rPr>
        <w:t>»</w:t>
      </w:r>
      <w:r w:rsidRPr="000562D1">
        <w:rPr>
          <w:szCs w:val="28"/>
        </w:rPr>
        <w:t>.</w:t>
      </w:r>
    </w:p>
    <w:p w:rsidR="00097FE8" w:rsidRPr="00BA3754" w:rsidRDefault="00097FE8" w:rsidP="004C5147">
      <w:pPr>
        <w:adjustRightInd w:val="0"/>
        <w:spacing w:line="360" w:lineRule="auto"/>
        <w:ind w:firstLine="720"/>
        <w:jc w:val="both"/>
        <w:rPr>
          <w:szCs w:val="28"/>
        </w:rPr>
      </w:pPr>
      <w:r w:rsidRPr="000562D1">
        <w:rPr>
          <w:szCs w:val="28"/>
        </w:rPr>
        <w:t xml:space="preserve">3. </w:t>
      </w:r>
      <w:r w:rsidRPr="004C5147">
        <w:rPr>
          <w:szCs w:val="28"/>
        </w:rPr>
        <w:t>Постановление вступает в силу после его официального опубликования, но не ранее 1 января 2022 года, за исключением раздела VIII положения, который вступает в силу с 1 марта 2022 года.</w:t>
      </w:r>
    </w:p>
    <w:p w:rsidR="00097FE8" w:rsidRDefault="00097FE8" w:rsidP="006E142E">
      <w:pPr>
        <w:adjustRightInd w:val="0"/>
        <w:ind w:firstLine="720"/>
        <w:jc w:val="both"/>
        <w:rPr>
          <w:szCs w:val="28"/>
        </w:rPr>
      </w:pPr>
    </w:p>
    <w:p w:rsidR="00097FE8" w:rsidRPr="00BA3754" w:rsidRDefault="00097FE8" w:rsidP="006E142E">
      <w:pPr>
        <w:adjustRightInd w:val="0"/>
        <w:ind w:firstLine="720"/>
        <w:jc w:val="both"/>
        <w:rPr>
          <w:szCs w:val="28"/>
        </w:rPr>
      </w:pPr>
    </w:p>
    <w:p w:rsidR="00097FE8" w:rsidRPr="00BA3754" w:rsidRDefault="00097FE8" w:rsidP="006E142E">
      <w:pPr>
        <w:adjustRightInd w:val="0"/>
        <w:ind w:firstLine="720"/>
        <w:jc w:val="both"/>
      </w:pPr>
    </w:p>
    <w:tbl>
      <w:tblPr>
        <w:tblW w:w="10240" w:type="dxa"/>
        <w:tblInd w:w="-34" w:type="dxa"/>
        <w:tblCellMar>
          <w:left w:w="0" w:type="dxa"/>
          <w:right w:w="0" w:type="dxa"/>
        </w:tblCellMar>
        <w:tblLook w:val="00A0"/>
      </w:tblPr>
      <w:tblGrid>
        <w:gridCol w:w="3862"/>
        <w:gridCol w:w="3685"/>
        <w:gridCol w:w="2693"/>
      </w:tblGrid>
      <w:tr w:rsidR="00097FE8" w:rsidRPr="00FE5327" w:rsidTr="000B5472">
        <w:trPr>
          <w:trHeight w:val="2220"/>
        </w:trPr>
        <w:tc>
          <w:tcPr>
            <w:tcW w:w="3862" w:type="dxa"/>
          </w:tcPr>
          <w:p w:rsidR="00097FE8" w:rsidRDefault="00097FE8" w:rsidP="000B5472">
            <w:pPr>
              <w:ind w:left="30" w:right="27"/>
              <w:rPr>
                <w:szCs w:val="28"/>
              </w:rPr>
            </w:pPr>
            <w:r>
              <w:rPr>
                <w:szCs w:val="28"/>
              </w:rPr>
              <w:t xml:space="preserve">Временно исполняющий обязанности Председателя Правительства 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ого</w:t>
            </w:r>
            <w:r w:rsidRPr="0016371D">
              <w:rPr>
                <w:szCs w:val="28"/>
              </w:rPr>
              <w:t xml:space="preserve"> </w:t>
            </w:r>
          </w:p>
          <w:p w:rsidR="00097FE8" w:rsidRDefault="00097FE8" w:rsidP="000B5472">
            <w:pPr>
              <w:ind w:left="30" w:right="27"/>
              <w:rPr>
                <w:kern w:val="28"/>
                <w:szCs w:val="28"/>
              </w:rPr>
            </w:pPr>
            <w:r w:rsidRPr="0016371D">
              <w:rPr>
                <w:szCs w:val="28"/>
              </w:rPr>
              <w:t>вице-губернатор</w:t>
            </w:r>
            <w:r>
              <w:rPr>
                <w:szCs w:val="28"/>
              </w:rPr>
              <w:t>а</w:t>
            </w:r>
            <w:r>
              <w:rPr>
                <w:kern w:val="28"/>
                <w:szCs w:val="28"/>
              </w:rPr>
              <w:t xml:space="preserve"> </w:t>
            </w:r>
          </w:p>
          <w:p w:rsidR="00097FE8" w:rsidRPr="00FE5327" w:rsidRDefault="00097FE8" w:rsidP="000B5472">
            <w:pPr>
              <w:ind w:left="30" w:right="27"/>
            </w:pPr>
            <w:r w:rsidRPr="00FE5327">
              <w:rPr>
                <w:kern w:val="28"/>
                <w:szCs w:val="28"/>
              </w:rPr>
              <w:t>Камчатского края</w:t>
            </w:r>
          </w:p>
        </w:tc>
        <w:tc>
          <w:tcPr>
            <w:tcW w:w="3685" w:type="dxa"/>
          </w:tcPr>
          <w:p w:rsidR="00097FE8" w:rsidRPr="00FE5327" w:rsidRDefault="00097FE8" w:rsidP="000B5472">
            <w:pPr>
              <w:ind w:left="3" w:hanging="3"/>
            </w:pPr>
            <w:bookmarkStart w:id="0" w:name="SIGNERSTAMP1"/>
            <w:r w:rsidRPr="00FE5327">
              <w:t>[горизонтальный штамп подписи 1]</w:t>
            </w:r>
          </w:p>
          <w:bookmarkEnd w:id="0"/>
          <w:p w:rsidR="00097FE8" w:rsidRDefault="00097FE8" w:rsidP="000B5472">
            <w:pPr>
              <w:ind w:left="142" w:hanging="142"/>
            </w:pPr>
          </w:p>
          <w:p w:rsidR="00097FE8" w:rsidRDefault="00097FE8" w:rsidP="000B5472"/>
          <w:p w:rsidR="00097FE8" w:rsidRPr="00FB3643" w:rsidRDefault="00097FE8" w:rsidP="000B5472">
            <w:pPr>
              <w:tabs>
                <w:tab w:val="left" w:pos="1350"/>
              </w:tabs>
            </w:pPr>
            <w:r>
              <w:tab/>
            </w:r>
          </w:p>
        </w:tc>
        <w:tc>
          <w:tcPr>
            <w:tcW w:w="2693" w:type="dxa"/>
          </w:tcPr>
          <w:p w:rsidR="00097FE8" w:rsidRDefault="00097FE8" w:rsidP="000B5472">
            <w:pPr>
              <w:ind w:right="135"/>
              <w:jc w:val="right"/>
            </w:pPr>
          </w:p>
          <w:p w:rsidR="00097FE8" w:rsidRDefault="00097FE8" w:rsidP="000B5472">
            <w:pPr>
              <w:ind w:right="135"/>
              <w:jc w:val="right"/>
            </w:pPr>
          </w:p>
          <w:p w:rsidR="00097FE8" w:rsidRDefault="00097FE8" w:rsidP="000B5472">
            <w:pPr>
              <w:ind w:right="135"/>
              <w:jc w:val="right"/>
            </w:pPr>
          </w:p>
          <w:p w:rsidR="00097FE8" w:rsidRDefault="00097FE8" w:rsidP="000B5472">
            <w:pPr>
              <w:ind w:right="135"/>
              <w:jc w:val="right"/>
            </w:pPr>
          </w:p>
          <w:p w:rsidR="00097FE8" w:rsidRPr="00FE5327" w:rsidRDefault="00097FE8" w:rsidP="000B5472">
            <w:pPr>
              <w:ind w:right="135"/>
              <w:jc w:val="right"/>
            </w:pPr>
            <w:r>
              <w:t>Е.А. Чекин</w:t>
            </w:r>
          </w:p>
        </w:tc>
      </w:tr>
    </w:tbl>
    <w:p w:rsidR="00097FE8" w:rsidRDefault="00097FE8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097FE8" w:rsidRDefault="00097FE8">
      <w:pPr>
        <w:rPr>
          <w:rFonts w:cs="Arial"/>
          <w:szCs w:val="20"/>
        </w:rPr>
      </w:pPr>
      <w:r>
        <w:br w:type="page"/>
      </w:r>
    </w:p>
    <w:p w:rsidR="00097FE8" w:rsidRPr="00594B4B" w:rsidRDefault="00097FE8" w:rsidP="00017CD0">
      <w:pPr>
        <w:pStyle w:val="ConsPlusTitle"/>
        <w:ind w:left="396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94B4B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097FE8" w:rsidRDefault="00097FE8" w:rsidP="00017CD0">
      <w:pPr>
        <w:pStyle w:val="ConsPlusTitle"/>
        <w:ind w:left="396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94B4B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постановлению Правительства </w:t>
      </w:r>
    </w:p>
    <w:p w:rsidR="00097FE8" w:rsidRDefault="00097FE8" w:rsidP="00017CD0">
      <w:pPr>
        <w:pStyle w:val="ConsPlusTitle"/>
        <w:ind w:left="396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</w:p>
    <w:tbl>
      <w:tblPr>
        <w:tblW w:w="0" w:type="auto"/>
        <w:jc w:val="right"/>
        <w:tblLayout w:type="fixed"/>
        <w:tblLook w:val="0000"/>
      </w:tblPr>
      <w:tblGrid>
        <w:gridCol w:w="2822"/>
        <w:gridCol w:w="470"/>
        <w:gridCol w:w="2508"/>
      </w:tblGrid>
      <w:tr w:rsidR="00097FE8" w:rsidRPr="00A47769" w:rsidTr="00A47769">
        <w:trPr>
          <w:trHeight w:val="310"/>
          <w:jc w:val="right"/>
        </w:trPr>
        <w:tc>
          <w:tcPr>
            <w:tcW w:w="2822" w:type="dxa"/>
            <w:tcBorders>
              <w:bottom w:val="single" w:sz="4" w:space="0" w:color="auto"/>
            </w:tcBorders>
          </w:tcPr>
          <w:p w:rsidR="00097FE8" w:rsidRPr="00A47769" w:rsidRDefault="00097FE8" w:rsidP="00A47769">
            <w:pPr>
              <w:jc w:val="both"/>
              <w:rPr>
                <w:szCs w:val="28"/>
              </w:rPr>
            </w:pPr>
            <w:r w:rsidRPr="00A47769">
              <w:rPr>
                <w:szCs w:val="28"/>
              </w:rPr>
              <w:t xml:space="preserve">от </w:t>
            </w:r>
            <w:r w:rsidRPr="00A47769">
              <w:rPr>
                <w:szCs w:val="28"/>
                <w:lang w:val="en-US"/>
              </w:rPr>
              <w:t>[</w:t>
            </w:r>
            <w:r w:rsidRPr="00A47769">
              <w:rPr>
                <w:color w:val="E7E6E6"/>
                <w:szCs w:val="28"/>
              </w:rPr>
              <w:t>Дата регистрации</w:t>
            </w:r>
            <w:r w:rsidRPr="00A47769">
              <w:rPr>
                <w:szCs w:val="28"/>
                <w:lang w:val="en-US"/>
              </w:rPr>
              <w:t>]</w:t>
            </w:r>
          </w:p>
        </w:tc>
        <w:tc>
          <w:tcPr>
            <w:tcW w:w="470" w:type="dxa"/>
          </w:tcPr>
          <w:p w:rsidR="00097FE8" w:rsidRPr="00A47769" w:rsidRDefault="00097FE8" w:rsidP="00A47769">
            <w:pPr>
              <w:jc w:val="both"/>
              <w:rPr>
                <w:szCs w:val="28"/>
              </w:rPr>
            </w:pPr>
            <w:r w:rsidRPr="00A47769">
              <w:rPr>
                <w:szCs w:val="28"/>
              </w:rPr>
              <w:t>№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097FE8" w:rsidRPr="00A47769" w:rsidRDefault="00097FE8" w:rsidP="00A47769">
            <w:pPr>
              <w:jc w:val="both"/>
              <w:rPr>
                <w:b/>
                <w:szCs w:val="28"/>
              </w:rPr>
            </w:pPr>
            <w:r w:rsidRPr="00A47769">
              <w:rPr>
                <w:szCs w:val="28"/>
                <w:lang w:val="en-US"/>
              </w:rPr>
              <w:t>[</w:t>
            </w:r>
            <w:r w:rsidRPr="00A47769">
              <w:rPr>
                <w:color w:val="E7E6E6"/>
                <w:szCs w:val="28"/>
              </w:rPr>
              <w:t>Номер документа</w:t>
            </w:r>
            <w:r w:rsidRPr="00A47769">
              <w:rPr>
                <w:szCs w:val="28"/>
                <w:lang w:val="en-US"/>
              </w:rPr>
              <w:t>]</w:t>
            </w:r>
          </w:p>
        </w:tc>
      </w:tr>
    </w:tbl>
    <w:p w:rsidR="00097FE8" w:rsidRPr="00A47769" w:rsidRDefault="00097FE8" w:rsidP="00A47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97FE8" w:rsidRDefault="00097FE8" w:rsidP="00A47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97FE8" w:rsidRPr="00A47769" w:rsidRDefault="00097FE8" w:rsidP="00A47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97FE8" w:rsidRDefault="00097FE8" w:rsidP="004C514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7769">
        <w:rPr>
          <w:rFonts w:ascii="Times New Roman" w:hAnsi="Times New Roman" w:cs="Times New Roman"/>
          <w:sz w:val="28"/>
          <w:szCs w:val="28"/>
        </w:rPr>
        <w:t>Положение о региональном государственном контроле (надзоре) в области обращения с животными</w:t>
      </w:r>
    </w:p>
    <w:p w:rsidR="00097FE8" w:rsidRPr="00A47769" w:rsidRDefault="00097FE8" w:rsidP="004C514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97FE8" w:rsidRPr="00A47769" w:rsidRDefault="00097FE8" w:rsidP="004C514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A47769">
        <w:rPr>
          <w:rFonts w:ascii="Times New Roman" w:hAnsi="Times New Roman" w:cs="Times New Roman"/>
          <w:b w:val="0"/>
          <w:color w:val="000000"/>
          <w:sz w:val="28"/>
          <w:szCs w:val="28"/>
        </w:rPr>
        <w:t>. Общие положения</w:t>
      </w:r>
    </w:p>
    <w:p w:rsidR="00097FE8" w:rsidRPr="00A47769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47769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69">
        <w:rPr>
          <w:rFonts w:ascii="Times New Roman" w:hAnsi="Times New Roman" w:cs="Times New Roman"/>
          <w:color w:val="000000"/>
          <w:sz w:val="28"/>
          <w:szCs w:val="28"/>
        </w:rPr>
        <w:t>1. Настоящее Положение устанавливает порядок организации и осуществления регионального государственного контроля (надзора) в области обращения с животными.</w:t>
      </w:r>
    </w:p>
    <w:p w:rsidR="00097FE8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7769">
        <w:rPr>
          <w:rFonts w:ascii="Times New Roman" w:hAnsi="Times New Roman" w:cs="Times New Roman"/>
          <w:color w:val="000000"/>
          <w:sz w:val="28"/>
          <w:szCs w:val="28"/>
        </w:rPr>
        <w:t xml:space="preserve">2. Предметом регионального государственного контроля (надзора) в </w:t>
      </w:r>
      <w:r w:rsidRPr="00586F53">
        <w:rPr>
          <w:rFonts w:ascii="Times New Roman" w:hAnsi="Times New Roman" w:cs="Times New Roman"/>
          <w:color w:val="000000"/>
          <w:sz w:val="28"/>
          <w:szCs w:val="28"/>
        </w:rPr>
        <w:t>области обращения с животными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 </w:t>
      </w:r>
      <w:r w:rsidRPr="00586F53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Федеральным </w:t>
      </w:r>
      <w:hyperlink r:id="rId7" w:history="1">
        <w:r w:rsidRPr="00586F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86F53">
        <w:rPr>
          <w:rFonts w:ascii="Times New Roman" w:hAnsi="Times New Roman" w:cs="Times New Roman"/>
          <w:color w:val="000000"/>
          <w:sz w:val="28"/>
          <w:szCs w:val="28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 и принимаемыми в соответствии с ним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Камчатского </w:t>
      </w:r>
      <w:r w:rsidRPr="00586F53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частью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статьи 19 </w:t>
      </w:r>
      <w:r w:rsidRPr="00586F53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86F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586F53">
          <w:rPr>
            <w:rFonts w:ascii="Times New Roman" w:hAnsi="Times New Roman" w:cs="Times New Roman"/>
            <w:color w:val="000000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</w:hyperlink>
      <w:r w:rsidRPr="00586F53">
        <w:rPr>
          <w:rFonts w:ascii="Times New Roman" w:hAnsi="Times New Roman" w:cs="Times New Roman"/>
          <w:color w:val="000000"/>
          <w:sz w:val="28"/>
          <w:szCs w:val="28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</w:t>
      </w:r>
    </w:p>
    <w:p w:rsidR="00097FE8" w:rsidRPr="001B59D3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9D3">
        <w:rPr>
          <w:rFonts w:ascii="Times New Roman" w:hAnsi="Times New Roman" w:cs="Times New Roman"/>
          <w:color w:val="000000"/>
          <w:sz w:val="28"/>
          <w:szCs w:val="28"/>
        </w:rPr>
        <w:t>3. Региональный государственный контроль (надзор) в области обращения с животными осуществляется Агентством по ветеринарии Камчатского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Агентство)</w:t>
      </w:r>
      <w:r w:rsidRPr="001B5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FE8" w:rsidRPr="001B59D3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9D3">
        <w:rPr>
          <w:rFonts w:ascii="Times New Roman" w:hAnsi="Times New Roman" w:cs="Times New Roman"/>
          <w:color w:val="000000"/>
          <w:sz w:val="28"/>
          <w:szCs w:val="28"/>
        </w:rPr>
        <w:t>4. Должностными лицами Агентства, уполномоченными на осуществление регионального государственного контроля (надзора) в области обращения с животными являются:</w:t>
      </w:r>
    </w:p>
    <w:p w:rsidR="00097FE8" w:rsidRPr="001B59D3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2"/>
      <w:bookmarkEnd w:id="1"/>
      <w:r w:rsidRPr="001B59D3">
        <w:rPr>
          <w:rFonts w:ascii="Times New Roman" w:hAnsi="Times New Roman" w:cs="Times New Roman"/>
          <w:color w:val="000000"/>
          <w:sz w:val="28"/>
          <w:szCs w:val="28"/>
        </w:rPr>
        <w:t>1) руководитель;</w:t>
      </w:r>
    </w:p>
    <w:p w:rsidR="00097FE8" w:rsidRPr="001B59D3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53"/>
      <w:bookmarkEnd w:id="2"/>
      <w:r w:rsidRPr="001B59D3">
        <w:rPr>
          <w:rFonts w:ascii="Times New Roman" w:hAnsi="Times New Roman" w:cs="Times New Roman"/>
          <w:color w:val="000000"/>
          <w:sz w:val="28"/>
          <w:szCs w:val="28"/>
        </w:rPr>
        <w:t>2) заместитель руководителя;</w:t>
      </w:r>
    </w:p>
    <w:p w:rsidR="00097FE8" w:rsidRPr="001B59D3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54"/>
      <w:bookmarkEnd w:id="3"/>
      <w:r w:rsidRPr="001B59D3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bookmarkStart w:id="4" w:name="P55"/>
      <w:bookmarkEnd w:id="4"/>
      <w:r w:rsidRPr="001B59D3">
        <w:rPr>
          <w:rFonts w:ascii="Times New Roman" w:hAnsi="Times New Roman" w:cs="Times New Roman"/>
          <w:color w:val="000000"/>
          <w:sz w:val="28"/>
          <w:szCs w:val="28"/>
        </w:rPr>
        <w:t>советник;</w:t>
      </w:r>
    </w:p>
    <w:p w:rsidR="00097FE8" w:rsidRPr="001B59D3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9D3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 консультант.</w:t>
      </w:r>
    </w:p>
    <w:p w:rsidR="00097FE8" w:rsidRPr="00575161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614">
        <w:rPr>
          <w:rFonts w:ascii="Times New Roman" w:hAnsi="Times New Roman" w:cs="Times New Roman"/>
          <w:color w:val="000000"/>
          <w:sz w:val="28"/>
          <w:szCs w:val="28"/>
        </w:rPr>
        <w:t xml:space="preserve">5. Должностными лицами, уполномоченными на принятие решений о проведении контрольных (надзорных) мероприятий, являются руководитель </w:t>
      </w:r>
      <w:r w:rsidRPr="00575161">
        <w:rPr>
          <w:rFonts w:ascii="Times New Roman" w:hAnsi="Times New Roman" w:cs="Times New Roman"/>
          <w:color w:val="000000"/>
          <w:sz w:val="28"/>
          <w:szCs w:val="28"/>
        </w:rPr>
        <w:t>Агентства и (или) заместитель руководителя Агентства.</w:t>
      </w:r>
    </w:p>
    <w:p w:rsidR="00097FE8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161">
        <w:rPr>
          <w:rFonts w:ascii="Times New Roman" w:hAnsi="Times New Roman" w:cs="Times New Roman"/>
          <w:color w:val="000000"/>
          <w:sz w:val="28"/>
          <w:szCs w:val="28"/>
        </w:rPr>
        <w:t xml:space="preserve">6. Должностные лица, осуществляющие региональный государственный контроль (надзор) в области обращения с животными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</w:t>
      </w:r>
      <w:r w:rsidRPr="00474B9C">
        <w:rPr>
          <w:rFonts w:ascii="Times New Roman" w:hAnsi="Times New Roman" w:cs="Times New Roman"/>
          <w:color w:val="000000"/>
          <w:sz w:val="28"/>
          <w:szCs w:val="28"/>
        </w:rPr>
        <w:t>частью 5 статьи 19 Федерального за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кона от 27.12.2018 №</w:t>
      </w:r>
      <w:r w:rsidRPr="00474B9C">
        <w:rPr>
          <w:rFonts w:ascii="Times New Roman" w:hAnsi="Times New Roman" w:cs="Times New Roman"/>
          <w:color w:val="000000"/>
          <w:sz w:val="28"/>
          <w:szCs w:val="28"/>
        </w:rPr>
        <w:t xml:space="preserve"> 498-ФЗ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74B9C">
        <w:rPr>
          <w:rFonts w:ascii="Times New Roman" w:hAnsi="Times New Roman" w:cs="Times New Roman"/>
          <w:color w:val="000000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hyperlink r:id="rId9" w:history="1">
        <w:r w:rsidRPr="00575161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29</w:t>
        </w:r>
      </w:hyperlink>
      <w:r w:rsidRPr="0057516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Федерации».</w:t>
      </w:r>
    </w:p>
    <w:p w:rsidR="00097FE8" w:rsidRPr="00474B9C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4B9C">
        <w:rPr>
          <w:rFonts w:ascii="Times New Roman" w:hAnsi="Times New Roman" w:cs="Times New Roman"/>
          <w:color w:val="000000"/>
          <w:sz w:val="28"/>
          <w:szCs w:val="28"/>
        </w:rPr>
        <w:t xml:space="preserve">7. К отношениям, связанным с осуществлением регионального государственного контроля (надзора) в области обращения с животными, применяются положения Федерального </w:t>
      </w:r>
      <w:hyperlink r:id="rId10" w:history="1">
        <w:r w:rsidRPr="00474B9C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474B9C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97FE8" w:rsidRDefault="00097FE8" w:rsidP="004C5147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b w:val="0"/>
          <w:color w:val="000000"/>
          <w:sz w:val="28"/>
          <w:szCs w:val="28"/>
        </w:rPr>
        <w:t>8. Объектами контроля Агентства в рамках регионального государственного контроля (надзора) в области обращения с животными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являю</w:t>
      </w:r>
      <w:r w:rsidRPr="00AB612B">
        <w:rPr>
          <w:rFonts w:ascii="Times New Roman" w:hAnsi="Times New Roman" w:cs="Times New Roman"/>
          <w:b w:val="0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097FE8" w:rsidRDefault="00097FE8" w:rsidP="004C5147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1)</w:t>
      </w:r>
      <w:r w:rsidRPr="00AB612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деятельность юридических лиц, индивидуальных предпринимателей и граждан (далее – организации) по содержанию и использованию домашних животных, животных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частью 2 статьи 19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097FE8" w:rsidRPr="00AB612B" w:rsidRDefault="00097FE8" w:rsidP="004C5147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2) </w:t>
      </w:r>
      <w:r w:rsidRPr="00AB612B">
        <w:rPr>
          <w:rFonts w:ascii="Times New Roman" w:hAnsi="Times New Roman" w:cs="Times New Roman"/>
          <w:b w:val="0"/>
          <w:color w:val="000000"/>
          <w:sz w:val="28"/>
          <w:szCs w:val="28"/>
        </w:rPr>
        <w:t>здания, помещения, сооружения, территории, устройства, предметы, материалы, транспортные средства и другие объекты, которыми контролируемые лица владеют и (или) пользуются, к которым предъявляются обязательные требования в области обращения с животными.</w:t>
      </w:r>
    </w:p>
    <w:p w:rsidR="00097FE8" w:rsidRPr="00AB612B" w:rsidRDefault="00097FE8" w:rsidP="004C5147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AB612B">
        <w:rPr>
          <w:rFonts w:ascii="Times New Roman" w:hAnsi="Times New Roman" w:cs="Times New Roman"/>
          <w:b w:val="0"/>
          <w:color w:val="000000"/>
          <w:sz w:val="28"/>
          <w:szCs w:val="28"/>
        </w:rPr>
        <w:t>. Учет объектов контроля осуществляется посредством:</w:t>
      </w:r>
    </w:p>
    <w:p w:rsidR="00097FE8" w:rsidRPr="00AB612B" w:rsidRDefault="00097FE8" w:rsidP="004C5147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b w:val="0"/>
          <w:color w:val="000000"/>
          <w:sz w:val="28"/>
          <w:szCs w:val="28"/>
        </w:rPr>
        <w:t>1) получения информации о содержании животных контролируемых лиц по итогам проведения контрольных (надзорных) мероприятий;</w:t>
      </w:r>
    </w:p>
    <w:p w:rsidR="00097FE8" w:rsidRPr="00AB612B" w:rsidRDefault="00097FE8" w:rsidP="004C5147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b w:val="0"/>
          <w:color w:val="000000"/>
          <w:sz w:val="28"/>
          <w:szCs w:val="28"/>
        </w:rPr>
        <w:t>2) Федеральной государственной информационной системы в области ветеринарии (далее - ФГИС "ВетИС");</w:t>
      </w:r>
    </w:p>
    <w:p w:rsidR="00097FE8" w:rsidRPr="00AB612B" w:rsidRDefault="00097FE8" w:rsidP="004C5147">
      <w:pPr>
        <w:pStyle w:val="ConsPlusTitle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b w:val="0"/>
          <w:color w:val="000000"/>
          <w:sz w:val="28"/>
          <w:szCs w:val="28"/>
        </w:rPr>
        <w:t>3) иных государственных и региональных информационных систем путем межведомственного информационного взаимодействия.</w:t>
      </w:r>
    </w:p>
    <w:p w:rsidR="00097FE8" w:rsidRPr="00AB34CC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D6031">
        <w:rPr>
          <w:rFonts w:ascii="Times New Roman" w:hAnsi="Times New Roman" w:cs="Times New Roman"/>
          <w:color w:val="000000"/>
          <w:sz w:val="28"/>
          <w:szCs w:val="28"/>
        </w:rPr>
        <w:t>. Учет объектов</w:t>
      </w:r>
      <w:r w:rsidRPr="00AB34CC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Агентства осуществляется путем получения информации о содержании животных гражданами и организациями по итогам проведения контрольных (надзорных) мероприятий.</w:t>
      </w:r>
    </w:p>
    <w:p w:rsidR="00097FE8" w:rsidRPr="002D6031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03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D6031">
        <w:rPr>
          <w:rFonts w:ascii="Times New Roman" w:hAnsi="Times New Roman" w:cs="Times New Roman"/>
          <w:color w:val="000000"/>
          <w:sz w:val="28"/>
          <w:szCs w:val="28"/>
        </w:rPr>
        <w:t>. Учет сведений об объектах регионального государственного контроля (надзора) в области обращения с животными (далее - объекты контроля) осуществляется Агентством в течение 10 рабочих дней с момента поступления сведений путем их фиксации в учетных документах.</w:t>
      </w:r>
    </w:p>
    <w:p w:rsidR="00097FE8" w:rsidRPr="002D6031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031">
        <w:rPr>
          <w:rFonts w:ascii="Times New Roman" w:hAnsi="Times New Roman" w:cs="Times New Roman"/>
          <w:color w:val="000000"/>
          <w:sz w:val="28"/>
          <w:szCs w:val="28"/>
        </w:rPr>
        <w:t>Учетные документы могут создаваться как на бумажных, так и на электронных носителях.</w:t>
      </w:r>
    </w:p>
    <w:p w:rsidR="00097FE8" w:rsidRPr="00A47769" w:rsidRDefault="00097FE8" w:rsidP="004C514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97FE8" w:rsidRPr="002D6031" w:rsidRDefault="00097FE8" w:rsidP="004C5147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D6031">
        <w:rPr>
          <w:rFonts w:ascii="Times New Roman" w:hAnsi="Times New Roman" w:cs="Times New Roman"/>
          <w:b w:val="0"/>
          <w:color w:val="000000"/>
          <w:sz w:val="28"/>
          <w:szCs w:val="28"/>
        </w:rPr>
        <w:t>2. Управление рисками причинения вреда (ущерба) охраняемым</w:t>
      </w:r>
    </w:p>
    <w:p w:rsidR="00097FE8" w:rsidRPr="002D6031" w:rsidRDefault="00097FE8" w:rsidP="004C514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D6031">
        <w:rPr>
          <w:rFonts w:ascii="Times New Roman" w:hAnsi="Times New Roman" w:cs="Times New Roman"/>
          <w:b w:val="0"/>
          <w:color w:val="000000"/>
          <w:sz w:val="28"/>
          <w:szCs w:val="28"/>
        </w:rPr>
        <w:t>законом ценностям при осуществлении государственного</w:t>
      </w:r>
    </w:p>
    <w:p w:rsidR="00097FE8" w:rsidRPr="002D6031" w:rsidRDefault="00097FE8" w:rsidP="004C514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D6031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контроля (надзора)</w:t>
      </w:r>
    </w:p>
    <w:p w:rsidR="00097FE8" w:rsidRPr="00A47769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363D4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При осуществлении регионального государственного контроля (надзора) применяется система оценки и управления рисками.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контрольно-надзорных полномочий относит объекты контроля, предусмотренные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к одной из следующих категорий риска причинения вреда (ущерба) (далее - категории риска):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1) чрезвычайно высокий риск;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2) высокий риск;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3) значительный риск;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4) средний риск;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5) умеренный риск;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6) низкий риск.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11. В рамках осуществления регионального контроля (надзора) объекты контроля относятся к следующим категориям риска: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1) к категории высокого риска - деятельность граждан и организаций по отлову, транспортировке, передаче в приюты животных без владельцев;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2) к категории среднего риска - деятельность граждан и организаций по содержанию животных без владельцев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приютах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7FE8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3) к категории низкого риска - деятельность граждан и организаций по содержанию, разведению и реализации жи</w:t>
      </w:r>
      <w:r>
        <w:rPr>
          <w:rFonts w:ascii="Times New Roman" w:hAnsi="Times New Roman" w:cs="Times New Roman"/>
          <w:color w:val="000000"/>
          <w:sz w:val="28"/>
          <w:szCs w:val="28"/>
        </w:rPr>
        <w:t>вотных в питомниках, гостиницах.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12. Объекты контроля, подлежащие отнесению в соответствии с пунктами 10, 11 настоящего Положения к категориям высокого, среднего, низкого риска, подлежат отнесению к категориям чрезвычайно высокого, значительного, умеренного риска при наличии вступившего в законную силу обвинительного приговора, предусматривающего признание должностного лица, организации, индивидуального предпринимателя, гражданина, осуществляющих деятельность по обращению с животными, виновными в совершении преступления, предусмотренного статьей 245 Уголовного кодекса Российской Федерации, в течение 3 лет, предшествующих дате принятия решения об отнесении объекта к категории риска.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13. Объекты контроля, подлежащие отнесению в соответствии с пунктами 10, 11 настоящего Положения к категориям чрезвычайно высокого, значительного, умеренного риска, подлежат отнесению к категориям высокого, среднего, низкого риска соответственно при отсутствии вступивших в законную силу решений, указанных в пункте 12 настоящего Положения, и одновременном соблюдении требований законодательства в области обращения с животными в течение 3 лет, предшествующих дате принятия решения об отнесении объекта к категории риска.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14. Проведение плановых контрольных (надзорных) мероприятий, указанных в пункте 21 настоящего Положения, в отношении объектов контроля в зависимости от присвоенной категории риска осуществляется со следующей периодичностью: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1) в отношении объектов контроля, отнесенных к категории чрезвычайно высокого риска, - один раз в год;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2) в отношении объектов контроля, отнесенных к категории высокого риска, - один раз в 2 года;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3) в отношении объектов контроля, отнесенных к категории значительного риска, - один раз в 3 года;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4) в отношении объектов контроля, отнесенных к категории среднего риска, - один раз в 4 года;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5) в отношении объектов контроля, отнесенных к категории умеренного риска, - один раз в 5 лет.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Оценка рисков причинения вреда (ущерба) при принятии решения о проведении и выборе вида внепланового контрольного (надзорного) мероприятия из указанных в пункте 21 настоящего Положения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м на основании следующих индикаторов риска нарушения обязательных требований: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отсутствие в ФГИС "ВетИС" в течение 3 месяцев сведений о производственных объектах, используемых для содержания животных, о движении животных, о движении биологических отходов;</w:t>
      </w:r>
    </w:p>
    <w:p w:rsidR="00097FE8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течение 3 месяцев подряд информации об отловленных и содержащихся в приютах животных, размещаемой на сайтах </w:t>
      </w:r>
      <w:r>
        <w:rPr>
          <w:rFonts w:ascii="Times New Roman" w:hAnsi="Times New Roman" w:cs="Times New Roman"/>
          <w:color w:val="000000"/>
          <w:sz w:val="28"/>
          <w:szCs w:val="28"/>
        </w:rPr>
        <w:t>приютов</w:t>
      </w:r>
      <w:r w:rsidRPr="008863EF">
        <w:rPr>
          <w:rFonts w:ascii="Times New Roman" w:hAnsi="Times New Roman" w:cs="Times New Roman"/>
          <w:color w:val="000000"/>
          <w:sz w:val="28"/>
          <w:szCs w:val="28"/>
        </w:rPr>
        <w:t xml:space="preserve"> для животных и (или) на </w:t>
      </w:r>
      <w:hyperlink r:id="rId11" w:history="1">
        <w:r w:rsidRPr="009E5F05">
          <w:rPr>
            <w:rStyle w:val="Hyperlink"/>
            <w:rFonts w:ascii="Times New Roman" w:hAnsi="Times New Roman"/>
            <w:sz w:val="28"/>
            <w:szCs w:val="28"/>
          </w:rPr>
          <w:t>https://pets.kamgov.ru</w:t>
        </w:r>
      </w:hyperlink>
      <w:r w:rsidRPr="008863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FE8" w:rsidRDefault="00097FE8" w:rsidP="004C514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B612B" w:rsidRDefault="00097FE8" w:rsidP="004C514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GoBack"/>
      <w:bookmarkEnd w:id="5"/>
      <w:r w:rsidRPr="00AB612B">
        <w:rPr>
          <w:rFonts w:ascii="Times New Roman" w:hAnsi="Times New Roman" w:cs="Times New Roman"/>
          <w:color w:val="000000"/>
          <w:sz w:val="28"/>
          <w:szCs w:val="28"/>
        </w:rPr>
        <w:t>IV. Профилактика рисков причинения вреда (ущерба)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охраняемым законом ценностям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15. При осуществлении регионального государственного контроля (надзора)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м проводятся следующие виды профилактических мероприятий: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предостережения;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16. Информирование контролируемых лиц и иных заинтересованных лиц осуществляется должностными лицами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"Интернет" (далее - официальный сайт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), через личные кабинеты контролируемых лиц в государственных информационных системах (при их наличии) и в иных формах.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17. По итогам обобщения правоприменительной практики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м ежегодно, до 1 марта года, следующего за отчетным годом, готовится доклад о правоприменительной практике.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Доклад о правоприменительной практике утверждается 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и размещается на его официальном сайте до 1 апреля года, следующего за отчетным годом.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18. В случае наличия у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готовящихся нарушениях обязательных требований или признаков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вправе подать в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возражение в отношении предостережения (далее - возражение) не позднее 30 дней со дня его получения.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рассматривается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м в течение 30 дней со дня его получения, после чего контролируемому лицу направляется ответ с информацией о согласии или несогласии с возражением. В случае несогласия в ответе на возражение указываются соответствующие обоснования, в случае согласия предостережение отменяется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19. Консультирование контролируемых лиц и их представителей осуществляется должностными лицами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по телефону, посредством видео-конференц-связи, на личном приеме.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по следующим вопросам: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разъяснение положений нормативных правовых актов, регламентирующих порядок осуществления регионального государственного контроля (надзора).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 разъяснения, подписанного уполномоченным должностным лицом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следующих случаев: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ответ на поставленные вопросы требует дополнительного запроса сведений от иных органов власти или лиц.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20. Обязательные профилактические визиты проводятся в отношении: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объектов контроля, отнесенных к категориям чрезвычайно высокого, высокого и значительного риска;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контролируемых лиц, приступающих к осуществлению деятельности в области обращения с животными.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Профилактический визит проводится должностными лицами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его к категории риска.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профилактического визита должностными лицами, уполномоченными на осуществление регионального контроля (надзора), может осуществляться консультирование контролируемого лица в порядке, установленном статьей 50 </w:t>
      </w:r>
      <w:r w:rsidRPr="00474B9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hyperlink r:id="rId12" w:history="1">
        <w:r w:rsidRPr="00474B9C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474B9C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м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 в установленном частью 4 статьи 21 </w:t>
      </w:r>
      <w:r w:rsidRPr="00474B9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hyperlink r:id="rId13" w:history="1">
        <w:r w:rsidRPr="00474B9C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474B9C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должностное лицо, уполномоченное на осуществление контрольно-надзорной деятельности, либо орган регионального контроля (надзора), направивший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Обязательный профилактический визит проводится в течение 1 рабочего дня. По ходатайству должностного лица, проводящего профилактический визит,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руководителя 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может продлить срок проведения профилактического визита, но не более чем на 3 рабочих дня.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B612B" w:rsidRDefault="00097FE8" w:rsidP="00017CD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V. Осуществление регионального государственного</w:t>
      </w:r>
    </w:p>
    <w:p w:rsidR="00097FE8" w:rsidRPr="00AB612B" w:rsidRDefault="00097FE8" w:rsidP="00017CD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контроля (надзора)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21. При осуществлении регионального государственного контроля (надзора)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м проводятся следующие контрольные (надзорные) мероприятия: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(допустимые контрольные (надзорные) действия - осмотр, опрос, получение письменных объяснений, истребование документов, которые в соответствии с обязательными требованиями должны находиться у контролируемого лица);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2) рейдовый осмотр (допустимые контрольные (надзорные) действия - осмотр, досмотр, опрос, получение письменных объяснений, истребование документов);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(допустимые контрольные (надзорные) действия - получение письменных объяснений, истребование документов);</w:t>
      </w:r>
    </w:p>
    <w:p w:rsidR="00097FE8" w:rsidRPr="00AB612B" w:rsidRDefault="00097FE8" w:rsidP="00017C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(допустимые контрольные (надзорные) действия - осмотр, досмотр, опрос, получение письменных объяснений, истребование документов).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22. Без взаимодействия с контролируемым лицом проводятся следующие контрольные (надзорные) мероприятия: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1) наблюдение за соблюдением обязательных требований;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2) выездное обследование.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23. При осуществлении регионального государственного контроля (надзора)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м проводятся: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1) плановые контрольные (надзорные) мероприятия;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2) внеплановые контрольные (надзорные) мероприятия.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24.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25. Проведение внеплановых контрольных (надзорных) мероприятий допускается в случаях и по основаниям, которые предусмотрены </w:t>
      </w:r>
      <w:r w:rsidRPr="00474B9C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474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74B9C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26.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27. В ходе выездного обследования осуществляется осмотр общедоступных (открытых для посещения неограниченным кругом лиц) объектов.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28. Для фиксации контрольных (надзорных) действий, доказательств нарушений обязательных требований используются фотосъемка и/или аудио- и видеозапись, иные способы фиксации доказательств. 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(надзорного) мероприятия.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29. При досмотре, осуществляемом в присутствии контролируемого лица или его представителя, может применяться видеозапись. Досмотр в отсутствие контролируемого лица или его представителя может осуществляться с обязательным применением видеозаписи только в случае наличия сведений о причинении вреда (ущерба) или об угрозе причинения вреда (ущерба) жизни, здоровью граждан, животных, окружающей среде, о жестоком обращении с животными.</w:t>
      </w:r>
    </w:p>
    <w:p w:rsidR="00097FE8" w:rsidRPr="00AB612B" w:rsidRDefault="00097FE8" w:rsidP="00017C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30. Индивидуальный предприниматель, гражданин, являющиеся контролируемыми лицами, вправе представить информацию о невозможности присутствия при проведении контрольного (надзорного) мероприятия: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1) в случае введения режима повышенной готовности или чрезвычайной ситуации на всей территории Российской Федерации либо на ее части;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2) при наличии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 (при предоставлении подтверждающих документов).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31.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B612B" w:rsidRDefault="00097FE8" w:rsidP="004C514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VI. Результаты контрольного (надзорного) мероприятия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3. Результаты контрольного (надзорного) мероприятия оформляются в порядке, предусмотренном главой 16 </w:t>
      </w:r>
      <w:r w:rsidRPr="00474B9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hyperlink r:id="rId15" w:history="1">
        <w:r w:rsidRPr="00474B9C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474B9C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B612B" w:rsidRDefault="00097FE8" w:rsidP="004C514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VII. Обжалование решений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, действий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(бездействия) должностных лиц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должностных лиц могут быть обжалованы в порядке, установленном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4B9C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его должностных лиц при осуществлении регионального государственного контроля (надзора) рассматривается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заместителем руководителя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заместителя руководителя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руководителем 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Жалоба подлежит рассмотрению в срок не более двадцати рабочих дней со дня ее регистрации. В исключительных случаях, связанных с необходимостью исследования значительных по объему материалов (более 200 листов), запроса материалов в других органах государственной власти и организациях, указанный срок может быть продлен, но не более чем на двадцать рабочих дней.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ab/>
        <w:t>Разд. VIII вступает в силу с 01.03.2022.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B612B" w:rsidRDefault="00097FE8" w:rsidP="004C514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VIII. Ключевые показатели регионального государственного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контроля (надзора) и их целевые значения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. Ключевые показатели для регионального государственного контроля (надзора) и их целевые значения: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 процентов;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доля выполнения плана проведения плановых контрольных (надзорных) мероприятий на очередной календарный год - 100 процентов;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доля обоснованных жалоб на действия (бездействие)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и (или) его должностного лица при проведении контрольных (надзорных) мероприятий - 0 процентов;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доля отмененных результатов контрольных (надзорных) мероприятий - 0 процентов;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доля контрольных (надзорных) мероприятий, по результатам которых были выявлены нарушения, но не приняты соответствующие меры административного воздействия - 5 процентов;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доля вынесенных судебных решений о назначении административного наказания по материалам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Агентства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 - 95 процентов;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в общем количестве вынесенных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Агентство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м постановлений, за исключением постановлений, отмененных на основании статей 2.7 и 2.9 Кодекса Российской Федерации об административных правонарушениях, - 5 процентов.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B612B">
        <w:rPr>
          <w:rFonts w:ascii="Times New Roman" w:hAnsi="Times New Roman" w:cs="Times New Roman"/>
          <w:color w:val="000000"/>
          <w:sz w:val="28"/>
          <w:szCs w:val="28"/>
        </w:rPr>
        <w:t>. При осуществлении регионального государственного контроля (надзора) устанавливаются следующие индикативные показатели: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количество проведенных плановых контрольных (надзорных) мероприятий;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количество проведенных внеплановых контрольных (надзорных) мероприятий;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количество поступивших возражений в отношении акта контрольного (надзорного) мероприятия;</w:t>
      </w:r>
    </w:p>
    <w:p w:rsidR="00097FE8" w:rsidRPr="00AB612B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097FE8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12B">
        <w:rPr>
          <w:rFonts w:ascii="Times New Roman" w:hAnsi="Times New Roman" w:cs="Times New Roman"/>
          <w:color w:val="000000"/>
          <w:sz w:val="28"/>
          <w:szCs w:val="28"/>
        </w:rPr>
        <w:t>количество устраненных нарушений обязательных требований.</w:t>
      </w:r>
    </w:p>
    <w:p w:rsidR="00097FE8" w:rsidRDefault="00097FE8" w:rsidP="004C51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7FE8" w:rsidRDefault="00097FE8" w:rsidP="004C5147">
      <w:pPr>
        <w:spacing w:line="276" w:lineRule="auto"/>
        <w:rPr>
          <w:rFonts w:ascii="Arial" w:hAnsi="Arial" w:cs="Arial"/>
          <w:sz w:val="20"/>
          <w:szCs w:val="20"/>
          <w:highlight w:val="yellow"/>
        </w:rPr>
      </w:pPr>
      <w:r>
        <w:rPr>
          <w:highlight w:val="yellow"/>
        </w:rPr>
        <w:br w:type="page"/>
      </w:r>
    </w:p>
    <w:p w:rsidR="00097FE8" w:rsidRDefault="00097FE8" w:rsidP="00CB65C5">
      <w:pPr>
        <w:pStyle w:val="pt-consplustitle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38"/>
          <w:b/>
          <w:bCs/>
          <w:color w:val="000000"/>
          <w:sz w:val="28"/>
          <w:szCs w:val="28"/>
        </w:rPr>
        <w:t>ПОЯСНИТЕЛЬНАЯ ЗАПИСКА</w:t>
      </w:r>
    </w:p>
    <w:p w:rsidR="00097FE8" w:rsidRDefault="00097FE8" w:rsidP="00CB65C5">
      <w:pPr>
        <w:pStyle w:val="pt-consplustitle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38"/>
          <w:b/>
          <w:bCs/>
          <w:color w:val="000000"/>
          <w:sz w:val="28"/>
          <w:szCs w:val="28"/>
        </w:rPr>
        <w:t>к проекту постановления Правительства Камчатского края «</w:t>
      </w:r>
      <w:r w:rsidRPr="007101AA">
        <w:rPr>
          <w:rStyle w:val="pt-a0-000038"/>
          <w:b/>
          <w:bCs/>
          <w:color w:val="000000"/>
          <w:sz w:val="28"/>
          <w:szCs w:val="28"/>
        </w:rPr>
        <w:t>Об утверждении Положения о региональном государственном контроле (надзоре) в области обращения с животными</w:t>
      </w:r>
      <w:r>
        <w:rPr>
          <w:rStyle w:val="pt-a0-000038"/>
          <w:b/>
          <w:bCs/>
          <w:color w:val="000000"/>
          <w:sz w:val="28"/>
          <w:szCs w:val="28"/>
        </w:rPr>
        <w:t>»</w:t>
      </w:r>
    </w:p>
    <w:p w:rsidR="00097FE8" w:rsidRDefault="00097FE8" w:rsidP="00CB65C5">
      <w:pPr>
        <w:pStyle w:val="pt-consplustitle-000002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000039"/>
          <w:b/>
          <w:bCs/>
          <w:color w:val="000000"/>
          <w:sz w:val="28"/>
          <w:szCs w:val="28"/>
        </w:rPr>
        <w:t> </w:t>
      </w:r>
    </w:p>
    <w:p w:rsidR="00097FE8" w:rsidRDefault="00097FE8" w:rsidP="00CC6024">
      <w:pPr>
        <w:pStyle w:val="pt-consplusnormal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Проект постановления Правительства Российской Федерации «</w:t>
      </w:r>
      <w:r w:rsidRPr="007101AA">
        <w:rPr>
          <w:rStyle w:val="pt-a0-000003"/>
          <w:color w:val="000000"/>
          <w:sz w:val="28"/>
          <w:szCs w:val="28"/>
        </w:rPr>
        <w:t>Об утверждении Положения о региональном государственном контроле (надзоре) в области обращения с животными</w:t>
      </w:r>
      <w:r>
        <w:rPr>
          <w:rStyle w:val="pt-a0-000003"/>
          <w:color w:val="000000"/>
          <w:sz w:val="28"/>
          <w:szCs w:val="28"/>
        </w:rPr>
        <w:t xml:space="preserve">» (далее - проект постановления Правительства Камчатского края) разработан в соответствии </w:t>
      </w:r>
      <w:r w:rsidRPr="007101AA">
        <w:rPr>
          <w:rStyle w:val="pt-a0-000003"/>
          <w:sz w:val="28"/>
          <w:szCs w:val="28"/>
        </w:rPr>
        <w:t>с пунктом 3 части 2 статьи 3</w:t>
      </w:r>
      <w:r w:rsidRPr="007101AA">
        <w:rPr>
          <w:sz w:val="28"/>
          <w:szCs w:val="28"/>
        </w:rPr>
        <w:t xml:space="preserve"> </w:t>
      </w:r>
      <w:r w:rsidRPr="007101AA">
        <w:rPr>
          <w:rStyle w:val="pt-a0-000003"/>
          <w:sz w:val="28"/>
          <w:szCs w:val="28"/>
        </w:rPr>
        <w:t>Федерального закона от 31 июля 2020 г. № 248-ФЗ «О государственном контроле (надзоре</w:t>
      </w:r>
      <w:r>
        <w:rPr>
          <w:rStyle w:val="pt-a0-000003"/>
          <w:color w:val="000000"/>
          <w:sz w:val="28"/>
          <w:szCs w:val="28"/>
        </w:rPr>
        <w:t>) и муниципальном контроле в Российской Федерации».</w:t>
      </w:r>
    </w:p>
    <w:p w:rsidR="00097FE8" w:rsidRDefault="00097FE8" w:rsidP="00CC602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связи с вступлением в силу с 01.07.2021 </w:t>
      </w:r>
      <w:r w:rsidRPr="003460CB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3460CB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 w:rsidRPr="003460CB">
        <w:rPr>
          <w:bCs/>
          <w:szCs w:val="28"/>
        </w:rPr>
        <w:t xml:space="preserve"> </w:t>
      </w:r>
      <w:r>
        <w:rPr>
          <w:bCs/>
          <w:szCs w:val="28"/>
        </w:rPr>
        <w:t>от 11.06.</w:t>
      </w:r>
      <w:r w:rsidRPr="009910C4">
        <w:rPr>
          <w:bCs/>
          <w:szCs w:val="28"/>
        </w:rPr>
        <w:t xml:space="preserve">2021 </w:t>
      </w:r>
      <w:r>
        <w:rPr>
          <w:bCs/>
          <w:szCs w:val="28"/>
        </w:rPr>
        <w:t xml:space="preserve">№ </w:t>
      </w:r>
      <w:r w:rsidRPr="009910C4">
        <w:rPr>
          <w:bCs/>
          <w:szCs w:val="28"/>
        </w:rPr>
        <w:t>170-ФЗ</w:t>
      </w:r>
      <w:r>
        <w:rPr>
          <w:bCs/>
          <w:szCs w:val="28"/>
        </w:rPr>
        <w:t xml:space="preserve"> «</w:t>
      </w:r>
      <w:r w:rsidRPr="009910C4">
        <w:rPr>
          <w:bCs/>
          <w:szCs w:val="28"/>
        </w:rPr>
        <w:t>О внесении изменений в отдельные законодательные акты Российской Федерации в связи с принят</w:t>
      </w:r>
      <w:r>
        <w:rPr>
          <w:bCs/>
          <w:szCs w:val="28"/>
        </w:rPr>
        <w:t>ием Федерального закона «</w:t>
      </w:r>
      <w:r w:rsidRPr="009910C4">
        <w:rPr>
          <w:bCs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Cs w:val="28"/>
        </w:rPr>
        <w:t xml:space="preserve">» потребовалась разработка Положения о </w:t>
      </w:r>
      <w:r w:rsidRPr="003460CB">
        <w:rPr>
          <w:bCs/>
          <w:szCs w:val="28"/>
        </w:rPr>
        <w:t>регионально</w:t>
      </w:r>
      <w:r>
        <w:rPr>
          <w:bCs/>
          <w:szCs w:val="28"/>
        </w:rPr>
        <w:t>м</w:t>
      </w:r>
      <w:r w:rsidRPr="003460CB">
        <w:rPr>
          <w:bCs/>
          <w:szCs w:val="28"/>
        </w:rPr>
        <w:t xml:space="preserve"> государственно</w:t>
      </w:r>
      <w:r>
        <w:rPr>
          <w:bCs/>
          <w:szCs w:val="28"/>
        </w:rPr>
        <w:t>м</w:t>
      </w:r>
      <w:r w:rsidRPr="003460CB">
        <w:rPr>
          <w:bCs/>
          <w:szCs w:val="28"/>
        </w:rPr>
        <w:t xml:space="preserve"> </w:t>
      </w:r>
      <w:r>
        <w:rPr>
          <w:bCs/>
          <w:szCs w:val="28"/>
        </w:rPr>
        <w:t>контроле (</w:t>
      </w:r>
      <w:r w:rsidRPr="003460CB">
        <w:rPr>
          <w:bCs/>
          <w:szCs w:val="28"/>
        </w:rPr>
        <w:t>надзор</w:t>
      </w:r>
      <w:r>
        <w:rPr>
          <w:bCs/>
          <w:szCs w:val="28"/>
        </w:rPr>
        <w:t>е)</w:t>
      </w:r>
      <w:r w:rsidRPr="003460CB">
        <w:rPr>
          <w:bCs/>
          <w:szCs w:val="28"/>
        </w:rPr>
        <w:t xml:space="preserve"> в области обращения с животными</w:t>
      </w:r>
      <w:r>
        <w:rPr>
          <w:bCs/>
          <w:szCs w:val="28"/>
        </w:rPr>
        <w:t xml:space="preserve"> с учетом новых требований предъявляемых как самим Федеральным законом от 27.12.</w:t>
      </w:r>
      <w:r w:rsidRPr="003D218A">
        <w:rPr>
          <w:bCs/>
          <w:szCs w:val="28"/>
        </w:rPr>
        <w:t xml:space="preserve">2018 </w:t>
      </w:r>
      <w:r>
        <w:rPr>
          <w:bCs/>
          <w:szCs w:val="28"/>
        </w:rPr>
        <w:t>№ 498-ФЗ «</w:t>
      </w:r>
      <w:r w:rsidRPr="003D218A">
        <w:rPr>
          <w:bCs/>
          <w:szCs w:val="28"/>
        </w:rPr>
        <w:t>Об ответственном обращении с животными и о внесении изменений в отдельные законодательные акты Российской Федера</w:t>
      </w:r>
      <w:r>
        <w:rPr>
          <w:bCs/>
          <w:szCs w:val="28"/>
        </w:rPr>
        <w:t xml:space="preserve">ции», так и </w:t>
      </w:r>
      <w:r w:rsidRPr="003460CB">
        <w:rPr>
          <w:bCs/>
          <w:szCs w:val="28"/>
        </w:rPr>
        <w:t>Федеральн</w:t>
      </w:r>
      <w:r>
        <w:rPr>
          <w:bCs/>
          <w:szCs w:val="28"/>
        </w:rPr>
        <w:t>ым</w:t>
      </w:r>
      <w:r w:rsidRPr="003460CB">
        <w:rPr>
          <w:bCs/>
          <w:szCs w:val="28"/>
        </w:rPr>
        <w:t xml:space="preserve"> закон</w:t>
      </w:r>
      <w:r>
        <w:rPr>
          <w:bCs/>
          <w:szCs w:val="28"/>
        </w:rPr>
        <w:t>ом</w:t>
      </w:r>
      <w:r w:rsidRPr="003460CB">
        <w:rPr>
          <w:bCs/>
          <w:szCs w:val="28"/>
        </w:rPr>
        <w:t xml:space="preserve"> от 31</w:t>
      </w:r>
      <w:r>
        <w:rPr>
          <w:bCs/>
          <w:szCs w:val="28"/>
        </w:rPr>
        <w:t>.07.</w:t>
      </w:r>
      <w:r w:rsidRPr="003460CB">
        <w:rPr>
          <w:bCs/>
          <w:szCs w:val="28"/>
        </w:rPr>
        <w:t xml:space="preserve">2020 </w:t>
      </w:r>
      <w:r>
        <w:rPr>
          <w:bCs/>
          <w:szCs w:val="28"/>
        </w:rPr>
        <w:t>№</w:t>
      </w:r>
      <w:r w:rsidRPr="003460CB">
        <w:rPr>
          <w:bCs/>
          <w:szCs w:val="28"/>
        </w:rPr>
        <w:t xml:space="preserve"> 248-ФЗ</w:t>
      </w:r>
      <w:r>
        <w:rPr>
          <w:bCs/>
          <w:szCs w:val="28"/>
        </w:rPr>
        <w:t xml:space="preserve"> «</w:t>
      </w:r>
      <w:r w:rsidRPr="003460CB">
        <w:rPr>
          <w:bCs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Cs w:val="28"/>
        </w:rPr>
        <w:t xml:space="preserve">». </w:t>
      </w:r>
    </w:p>
    <w:p w:rsidR="00097FE8" w:rsidRDefault="00097FE8" w:rsidP="00CC602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Одновременно с принятием проекта постановления </w:t>
      </w:r>
      <w:r>
        <w:rPr>
          <w:rStyle w:val="pt-a0-000003"/>
          <w:color w:val="000000"/>
          <w:szCs w:val="28"/>
        </w:rPr>
        <w:t>Правительства Камчатского края</w:t>
      </w:r>
      <w:r>
        <w:rPr>
          <w:bCs/>
          <w:szCs w:val="28"/>
        </w:rPr>
        <w:t>, Порядок</w:t>
      </w:r>
      <w:r w:rsidRPr="003460CB">
        <w:rPr>
          <w:bCs/>
          <w:szCs w:val="28"/>
        </w:rPr>
        <w:t xml:space="preserve"> организации и осуществления исполнительными органами государственной власти Камчатского края регионального государственного надзора в области обращения с животными</w:t>
      </w:r>
      <w:r>
        <w:rPr>
          <w:bCs/>
          <w:szCs w:val="28"/>
        </w:rPr>
        <w:t>, утвержденный п</w:t>
      </w:r>
      <w:r w:rsidRPr="003460CB">
        <w:rPr>
          <w:bCs/>
          <w:szCs w:val="28"/>
        </w:rPr>
        <w:t>остановление</w:t>
      </w:r>
      <w:r>
        <w:rPr>
          <w:bCs/>
          <w:szCs w:val="28"/>
        </w:rPr>
        <w:t>м</w:t>
      </w:r>
      <w:r w:rsidRPr="003460CB">
        <w:rPr>
          <w:bCs/>
          <w:szCs w:val="28"/>
        </w:rPr>
        <w:t xml:space="preserve"> Прави</w:t>
      </w:r>
      <w:r>
        <w:rPr>
          <w:bCs/>
          <w:szCs w:val="28"/>
        </w:rPr>
        <w:t>тельства Камчатского края от 23.03.</w:t>
      </w:r>
      <w:r w:rsidRPr="003460CB">
        <w:rPr>
          <w:bCs/>
          <w:szCs w:val="28"/>
        </w:rPr>
        <w:t xml:space="preserve">2020 </w:t>
      </w:r>
      <w:r>
        <w:rPr>
          <w:bCs/>
          <w:szCs w:val="28"/>
        </w:rPr>
        <w:t>№ 96-П, подлежит утрате.</w:t>
      </w:r>
    </w:p>
    <w:p w:rsidR="00097FE8" w:rsidRDefault="00097FE8" w:rsidP="00CC6024">
      <w:pPr>
        <w:pStyle w:val="pt-a-00005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Издание настоящего постановления Правительства Камчатского края не потребует выделения дополнительных средств из краевого бюджета.</w:t>
      </w:r>
    </w:p>
    <w:p w:rsidR="00097FE8" w:rsidRDefault="00097FE8" w:rsidP="00CB65C5">
      <w:pPr>
        <w:pStyle w:val="pt-a-00005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Проект постановления Правительства Камчатского края «04» октября 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«29» октября 2021 года независимой антикоррупционной экспертизы.</w:t>
      </w:r>
    </w:p>
    <w:p w:rsidR="00097FE8" w:rsidRPr="007101AA" w:rsidRDefault="00097FE8" w:rsidP="00CB65C5">
      <w:pPr>
        <w:pStyle w:val="pt-a-000053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3"/>
          <w:color w:val="000000"/>
          <w:sz w:val="28"/>
          <w:szCs w:val="28"/>
        </w:rPr>
        <w:t>Проект постановления Правительства Камчатского края подлежит оценке регулирующего воздействия в соответствии с постановлением Правительства Камчатского края от 06.06.2013 № 233-П "Об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края".</w:t>
      </w:r>
    </w:p>
    <w:p w:rsidR="00097FE8" w:rsidRDefault="00097FE8" w:rsidP="00CB65C5">
      <w:pPr>
        <w:pStyle w:val="ConsPlusNormal"/>
        <w:spacing w:line="276" w:lineRule="auto"/>
        <w:jc w:val="both"/>
        <w:rPr>
          <w:rFonts w:ascii="Times New Roman" w:hAnsi="Times New Roman"/>
          <w:sz w:val="28"/>
        </w:rPr>
      </w:pPr>
    </w:p>
    <w:sectPr w:rsidR="00097FE8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FE8" w:rsidRDefault="00097FE8" w:rsidP="00342D13">
      <w:r>
        <w:separator/>
      </w:r>
    </w:p>
  </w:endnote>
  <w:endnote w:type="continuationSeparator" w:id="0">
    <w:p w:rsidR="00097FE8" w:rsidRDefault="00097FE8" w:rsidP="0034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FE8" w:rsidRDefault="00097FE8" w:rsidP="00342D13">
      <w:r>
        <w:separator/>
      </w:r>
    </w:p>
  </w:footnote>
  <w:footnote w:type="continuationSeparator" w:id="0">
    <w:p w:rsidR="00097FE8" w:rsidRDefault="00097FE8" w:rsidP="00342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61B"/>
    <w:rsid w:val="00013733"/>
    <w:rsid w:val="00017CD0"/>
    <w:rsid w:val="000244F3"/>
    <w:rsid w:val="0003329F"/>
    <w:rsid w:val="00033F1B"/>
    <w:rsid w:val="00035C9A"/>
    <w:rsid w:val="000370C7"/>
    <w:rsid w:val="00044126"/>
    <w:rsid w:val="000545B3"/>
    <w:rsid w:val="000562D1"/>
    <w:rsid w:val="00065346"/>
    <w:rsid w:val="0007177F"/>
    <w:rsid w:val="00094F24"/>
    <w:rsid w:val="00097FE8"/>
    <w:rsid w:val="000B15D0"/>
    <w:rsid w:val="000B5472"/>
    <w:rsid w:val="000C1841"/>
    <w:rsid w:val="000F5E92"/>
    <w:rsid w:val="000F701E"/>
    <w:rsid w:val="0010596D"/>
    <w:rsid w:val="001063F3"/>
    <w:rsid w:val="001125E1"/>
    <w:rsid w:val="00155CE2"/>
    <w:rsid w:val="00160503"/>
    <w:rsid w:val="0016353E"/>
    <w:rsid w:val="0016371D"/>
    <w:rsid w:val="001723D0"/>
    <w:rsid w:val="001743F2"/>
    <w:rsid w:val="00176322"/>
    <w:rsid w:val="0018386E"/>
    <w:rsid w:val="00183B65"/>
    <w:rsid w:val="00191854"/>
    <w:rsid w:val="00196836"/>
    <w:rsid w:val="001B5371"/>
    <w:rsid w:val="001B59D3"/>
    <w:rsid w:val="001D26E9"/>
    <w:rsid w:val="001E0B39"/>
    <w:rsid w:val="001E5778"/>
    <w:rsid w:val="001E62AB"/>
    <w:rsid w:val="001E6FE1"/>
    <w:rsid w:val="001F7760"/>
    <w:rsid w:val="00200564"/>
    <w:rsid w:val="00203C68"/>
    <w:rsid w:val="002132F0"/>
    <w:rsid w:val="00223D68"/>
    <w:rsid w:val="00230F4D"/>
    <w:rsid w:val="00232A85"/>
    <w:rsid w:val="00246662"/>
    <w:rsid w:val="00247B6D"/>
    <w:rsid w:val="002578DF"/>
    <w:rsid w:val="002606AD"/>
    <w:rsid w:val="00263C9C"/>
    <w:rsid w:val="00267A8D"/>
    <w:rsid w:val="002706ED"/>
    <w:rsid w:val="002722F0"/>
    <w:rsid w:val="00274C1E"/>
    <w:rsid w:val="002964E7"/>
    <w:rsid w:val="00296585"/>
    <w:rsid w:val="002A351B"/>
    <w:rsid w:val="002A71B0"/>
    <w:rsid w:val="002B334D"/>
    <w:rsid w:val="002B4998"/>
    <w:rsid w:val="002B7B09"/>
    <w:rsid w:val="002D43BE"/>
    <w:rsid w:val="002D6031"/>
    <w:rsid w:val="0030513F"/>
    <w:rsid w:val="00321E7D"/>
    <w:rsid w:val="003226AE"/>
    <w:rsid w:val="0034060E"/>
    <w:rsid w:val="00342D13"/>
    <w:rsid w:val="00345512"/>
    <w:rsid w:val="003460CB"/>
    <w:rsid w:val="00362299"/>
    <w:rsid w:val="00363D4C"/>
    <w:rsid w:val="003712AB"/>
    <w:rsid w:val="003832CF"/>
    <w:rsid w:val="0038537A"/>
    <w:rsid w:val="003926A3"/>
    <w:rsid w:val="003A5BEF"/>
    <w:rsid w:val="003A7F52"/>
    <w:rsid w:val="003C1293"/>
    <w:rsid w:val="003C144E"/>
    <w:rsid w:val="003C2A43"/>
    <w:rsid w:val="003D218A"/>
    <w:rsid w:val="003D3673"/>
    <w:rsid w:val="003D4AC6"/>
    <w:rsid w:val="003D6F0D"/>
    <w:rsid w:val="003E25FE"/>
    <w:rsid w:val="003E38BA"/>
    <w:rsid w:val="004236A4"/>
    <w:rsid w:val="00441A91"/>
    <w:rsid w:val="00441CC8"/>
    <w:rsid w:val="00460247"/>
    <w:rsid w:val="0046790E"/>
    <w:rsid w:val="00474B9C"/>
    <w:rsid w:val="0048068C"/>
    <w:rsid w:val="0048261B"/>
    <w:rsid w:val="00497D72"/>
    <w:rsid w:val="004B316B"/>
    <w:rsid w:val="004C0CDD"/>
    <w:rsid w:val="004C5147"/>
    <w:rsid w:val="004D492F"/>
    <w:rsid w:val="004D732D"/>
    <w:rsid w:val="004D79DB"/>
    <w:rsid w:val="004D7C90"/>
    <w:rsid w:val="004F0472"/>
    <w:rsid w:val="004F36B8"/>
    <w:rsid w:val="00510F1C"/>
    <w:rsid w:val="00511A74"/>
    <w:rsid w:val="00512C6C"/>
    <w:rsid w:val="005159C2"/>
    <w:rsid w:val="00521612"/>
    <w:rsid w:val="00524C91"/>
    <w:rsid w:val="00530C8F"/>
    <w:rsid w:val="0054446A"/>
    <w:rsid w:val="00561E50"/>
    <w:rsid w:val="00570526"/>
    <w:rsid w:val="005709CE"/>
    <w:rsid w:val="00575161"/>
    <w:rsid w:val="00586F53"/>
    <w:rsid w:val="00594B4B"/>
    <w:rsid w:val="005A5279"/>
    <w:rsid w:val="005B6632"/>
    <w:rsid w:val="005E22DD"/>
    <w:rsid w:val="005E2D3E"/>
    <w:rsid w:val="005F0B57"/>
    <w:rsid w:val="005F2BC6"/>
    <w:rsid w:val="00607AC0"/>
    <w:rsid w:val="006317BF"/>
    <w:rsid w:val="0065390F"/>
    <w:rsid w:val="00654AFA"/>
    <w:rsid w:val="006604E4"/>
    <w:rsid w:val="006650EC"/>
    <w:rsid w:val="00673B6E"/>
    <w:rsid w:val="00697591"/>
    <w:rsid w:val="006979FB"/>
    <w:rsid w:val="006A5AB2"/>
    <w:rsid w:val="006D00D3"/>
    <w:rsid w:val="006D035B"/>
    <w:rsid w:val="006D4BE4"/>
    <w:rsid w:val="006D4BF2"/>
    <w:rsid w:val="006D552E"/>
    <w:rsid w:val="006E142E"/>
    <w:rsid w:val="006E4B23"/>
    <w:rsid w:val="006F417B"/>
    <w:rsid w:val="00707013"/>
    <w:rsid w:val="007101AA"/>
    <w:rsid w:val="007120E9"/>
    <w:rsid w:val="0072115F"/>
    <w:rsid w:val="00733DC4"/>
    <w:rsid w:val="00744817"/>
    <w:rsid w:val="00747197"/>
    <w:rsid w:val="00760202"/>
    <w:rsid w:val="00771E5E"/>
    <w:rsid w:val="007729E2"/>
    <w:rsid w:val="00791180"/>
    <w:rsid w:val="00793645"/>
    <w:rsid w:val="007A645D"/>
    <w:rsid w:val="007A764E"/>
    <w:rsid w:val="007C6DC9"/>
    <w:rsid w:val="007E17B7"/>
    <w:rsid w:val="007E745B"/>
    <w:rsid w:val="007E7808"/>
    <w:rsid w:val="007F3290"/>
    <w:rsid w:val="007F49CA"/>
    <w:rsid w:val="00815D96"/>
    <w:rsid w:val="00821B02"/>
    <w:rsid w:val="0083039A"/>
    <w:rsid w:val="00832E23"/>
    <w:rsid w:val="008434A6"/>
    <w:rsid w:val="00856C9C"/>
    <w:rsid w:val="00863EEF"/>
    <w:rsid w:val="00865C18"/>
    <w:rsid w:val="008863EF"/>
    <w:rsid w:val="008B2D07"/>
    <w:rsid w:val="008B7954"/>
    <w:rsid w:val="008C346F"/>
    <w:rsid w:val="008D13CF"/>
    <w:rsid w:val="008F114E"/>
    <w:rsid w:val="008F586A"/>
    <w:rsid w:val="00905B59"/>
    <w:rsid w:val="00922B9B"/>
    <w:rsid w:val="009244DB"/>
    <w:rsid w:val="00941FB5"/>
    <w:rsid w:val="00951853"/>
    <w:rsid w:val="00954504"/>
    <w:rsid w:val="0096765E"/>
    <w:rsid w:val="00970B2B"/>
    <w:rsid w:val="009910C4"/>
    <w:rsid w:val="009A5446"/>
    <w:rsid w:val="009B185D"/>
    <w:rsid w:val="009B1C1D"/>
    <w:rsid w:val="009B6B79"/>
    <w:rsid w:val="009B6FC6"/>
    <w:rsid w:val="009C0E81"/>
    <w:rsid w:val="009D27F0"/>
    <w:rsid w:val="009E0C88"/>
    <w:rsid w:val="009E5EC5"/>
    <w:rsid w:val="009E5F05"/>
    <w:rsid w:val="009F071D"/>
    <w:rsid w:val="009F2212"/>
    <w:rsid w:val="00A0723D"/>
    <w:rsid w:val="00A14F27"/>
    <w:rsid w:val="00A16406"/>
    <w:rsid w:val="00A34FF8"/>
    <w:rsid w:val="00A37726"/>
    <w:rsid w:val="00A47769"/>
    <w:rsid w:val="00A477D7"/>
    <w:rsid w:val="00A52C9A"/>
    <w:rsid w:val="00A540B6"/>
    <w:rsid w:val="00A5593D"/>
    <w:rsid w:val="00A62100"/>
    <w:rsid w:val="00A63668"/>
    <w:rsid w:val="00A7789B"/>
    <w:rsid w:val="00A81713"/>
    <w:rsid w:val="00A85F96"/>
    <w:rsid w:val="00A96A62"/>
    <w:rsid w:val="00AA3B5F"/>
    <w:rsid w:val="00AA3CED"/>
    <w:rsid w:val="00AB08DC"/>
    <w:rsid w:val="00AB34CC"/>
    <w:rsid w:val="00AB3503"/>
    <w:rsid w:val="00AB612B"/>
    <w:rsid w:val="00AB7F3B"/>
    <w:rsid w:val="00AC1954"/>
    <w:rsid w:val="00AC284F"/>
    <w:rsid w:val="00AC6BC7"/>
    <w:rsid w:val="00AE2D84"/>
    <w:rsid w:val="00AE6285"/>
    <w:rsid w:val="00AE7141"/>
    <w:rsid w:val="00AE7CE5"/>
    <w:rsid w:val="00B0143F"/>
    <w:rsid w:val="00B047CC"/>
    <w:rsid w:val="00B05805"/>
    <w:rsid w:val="00B24E1C"/>
    <w:rsid w:val="00B440AB"/>
    <w:rsid w:val="00B524A1"/>
    <w:rsid w:val="00B539F9"/>
    <w:rsid w:val="00B540BB"/>
    <w:rsid w:val="00B60245"/>
    <w:rsid w:val="00B74965"/>
    <w:rsid w:val="00B8609B"/>
    <w:rsid w:val="00BA1B40"/>
    <w:rsid w:val="00BA2CFB"/>
    <w:rsid w:val="00BA2D9F"/>
    <w:rsid w:val="00BA3754"/>
    <w:rsid w:val="00BB19AB"/>
    <w:rsid w:val="00BD3083"/>
    <w:rsid w:val="00BD46DF"/>
    <w:rsid w:val="00BD4ABD"/>
    <w:rsid w:val="00BF3927"/>
    <w:rsid w:val="00BF5293"/>
    <w:rsid w:val="00BF6E86"/>
    <w:rsid w:val="00C00871"/>
    <w:rsid w:val="00C35019"/>
    <w:rsid w:val="00C4259D"/>
    <w:rsid w:val="00C45614"/>
    <w:rsid w:val="00C55F85"/>
    <w:rsid w:val="00C87DDD"/>
    <w:rsid w:val="00C91E07"/>
    <w:rsid w:val="00C93614"/>
    <w:rsid w:val="00C942BC"/>
    <w:rsid w:val="00C966C3"/>
    <w:rsid w:val="00CA2E6F"/>
    <w:rsid w:val="00CB4B2B"/>
    <w:rsid w:val="00CB65C5"/>
    <w:rsid w:val="00CB67A4"/>
    <w:rsid w:val="00CC6024"/>
    <w:rsid w:val="00CC7235"/>
    <w:rsid w:val="00CD4A09"/>
    <w:rsid w:val="00CE5360"/>
    <w:rsid w:val="00D04C82"/>
    <w:rsid w:val="00D23436"/>
    <w:rsid w:val="00D37486"/>
    <w:rsid w:val="00D43304"/>
    <w:rsid w:val="00D54C49"/>
    <w:rsid w:val="00D605CF"/>
    <w:rsid w:val="00D64780"/>
    <w:rsid w:val="00D64D07"/>
    <w:rsid w:val="00D840CE"/>
    <w:rsid w:val="00D85ED2"/>
    <w:rsid w:val="00D871DE"/>
    <w:rsid w:val="00DA3A2D"/>
    <w:rsid w:val="00DB6AB9"/>
    <w:rsid w:val="00DC1A39"/>
    <w:rsid w:val="00DC34F7"/>
    <w:rsid w:val="00DD3F53"/>
    <w:rsid w:val="00DF1258"/>
    <w:rsid w:val="00E0429A"/>
    <w:rsid w:val="00E0636D"/>
    <w:rsid w:val="00E20982"/>
    <w:rsid w:val="00E24ECE"/>
    <w:rsid w:val="00E34935"/>
    <w:rsid w:val="00E3601E"/>
    <w:rsid w:val="00E36D73"/>
    <w:rsid w:val="00E371B1"/>
    <w:rsid w:val="00E43D52"/>
    <w:rsid w:val="00E50355"/>
    <w:rsid w:val="00E70480"/>
    <w:rsid w:val="00E704ED"/>
    <w:rsid w:val="00E73896"/>
    <w:rsid w:val="00E872A5"/>
    <w:rsid w:val="00E94805"/>
    <w:rsid w:val="00E971F0"/>
    <w:rsid w:val="00EB2801"/>
    <w:rsid w:val="00EB3439"/>
    <w:rsid w:val="00EB59D2"/>
    <w:rsid w:val="00EB75B5"/>
    <w:rsid w:val="00EC50B2"/>
    <w:rsid w:val="00EE0DFD"/>
    <w:rsid w:val="00EE60C2"/>
    <w:rsid w:val="00EE6F1E"/>
    <w:rsid w:val="00EF2736"/>
    <w:rsid w:val="00EF6EAF"/>
    <w:rsid w:val="00EF7525"/>
    <w:rsid w:val="00F10B4F"/>
    <w:rsid w:val="00F22CF1"/>
    <w:rsid w:val="00F276D9"/>
    <w:rsid w:val="00F35D89"/>
    <w:rsid w:val="00F53475"/>
    <w:rsid w:val="00F67CEC"/>
    <w:rsid w:val="00F73B10"/>
    <w:rsid w:val="00F74A59"/>
    <w:rsid w:val="00F808AC"/>
    <w:rsid w:val="00FA06A4"/>
    <w:rsid w:val="00FA11B3"/>
    <w:rsid w:val="00FA2043"/>
    <w:rsid w:val="00FA52BC"/>
    <w:rsid w:val="00FB3643"/>
    <w:rsid w:val="00FB453C"/>
    <w:rsid w:val="00FB6E5E"/>
    <w:rsid w:val="00FD68ED"/>
    <w:rsid w:val="00FE5327"/>
    <w:rsid w:val="00FE56A0"/>
    <w:rsid w:val="00FE5AA8"/>
    <w:rsid w:val="00FE7897"/>
    <w:rsid w:val="00FF0219"/>
    <w:rsid w:val="00FF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769"/>
    <w:rPr>
      <w:sz w:val="28"/>
      <w:szCs w:val="24"/>
    </w:rPr>
  </w:style>
  <w:style w:type="paragraph" w:styleId="Heading1">
    <w:name w:val="heading 1"/>
    <w:basedOn w:val="Normal"/>
    <w:link w:val="Heading1Char"/>
    <w:uiPriority w:val="99"/>
    <w:qFormat/>
    <w:rsid w:val="00441C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CC8"/>
    <w:rPr>
      <w:rFonts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4826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uiPriority w:val="99"/>
    <w:rsid w:val="00733DC4"/>
    <w:rPr>
      <w:b/>
      <w:color w:val="008000"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6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B9"/>
    <w:rPr>
      <w:sz w:val="0"/>
      <w:szCs w:val="0"/>
    </w:rPr>
  </w:style>
  <w:style w:type="character" w:styleId="Hyperlink">
    <w:name w:val="Hyperlink"/>
    <w:basedOn w:val="DefaultParagraphFont"/>
    <w:uiPriority w:val="99"/>
    <w:rsid w:val="005F2BC6"/>
    <w:rPr>
      <w:rFonts w:cs="Times New Roman"/>
      <w:color w:val="0000FF"/>
      <w:u w:val="single"/>
    </w:rPr>
  </w:style>
  <w:style w:type="paragraph" w:customStyle="1" w:styleId="a0">
    <w:name w:val="Комментарий"/>
    <w:basedOn w:val="Normal"/>
    <w:next w:val="Normal"/>
    <w:uiPriority w:val="99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342D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342D13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342D1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B185D"/>
    <w:rPr>
      <w:rFonts w:ascii="Calibri" w:hAnsi="Calibri"/>
      <w:lang w:eastAsia="en-US"/>
    </w:rPr>
  </w:style>
  <w:style w:type="paragraph" w:customStyle="1" w:styleId="bodytext">
    <w:name w:val="bodytext"/>
    <w:basedOn w:val="Normal"/>
    <w:uiPriority w:val="99"/>
    <w:rsid w:val="00441CC8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99"/>
    <w:qFormat/>
    <w:rsid w:val="00441CC8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3051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0513F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30513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9B6FC6"/>
    <w:pPr>
      <w:ind w:left="720"/>
      <w:contextualSpacing/>
    </w:pPr>
  </w:style>
  <w:style w:type="paragraph" w:customStyle="1" w:styleId="pt-consplustitle-000002">
    <w:name w:val="pt-consplustitle-000002"/>
    <w:basedOn w:val="Normal"/>
    <w:uiPriority w:val="99"/>
    <w:rsid w:val="00CB65C5"/>
    <w:pPr>
      <w:spacing w:before="100" w:beforeAutospacing="1" w:after="100" w:afterAutospacing="1"/>
    </w:pPr>
    <w:rPr>
      <w:sz w:val="24"/>
    </w:rPr>
  </w:style>
  <w:style w:type="character" w:customStyle="1" w:styleId="pt-a0-000038">
    <w:name w:val="pt-a0-000038"/>
    <w:basedOn w:val="DefaultParagraphFont"/>
    <w:uiPriority w:val="99"/>
    <w:rsid w:val="00CB65C5"/>
    <w:rPr>
      <w:rFonts w:cs="Times New Roman"/>
    </w:rPr>
  </w:style>
  <w:style w:type="character" w:customStyle="1" w:styleId="pt-000039">
    <w:name w:val="pt-000039"/>
    <w:basedOn w:val="DefaultParagraphFont"/>
    <w:uiPriority w:val="99"/>
    <w:rsid w:val="00CB65C5"/>
    <w:rPr>
      <w:rFonts w:cs="Times New Roman"/>
    </w:rPr>
  </w:style>
  <w:style w:type="paragraph" w:customStyle="1" w:styleId="pt-consplusnormal">
    <w:name w:val="pt-consplusnormal"/>
    <w:basedOn w:val="Normal"/>
    <w:uiPriority w:val="99"/>
    <w:rsid w:val="00CB65C5"/>
    <w:pPr>
      <w:spacing w:before="100" w:beforeAutospacing="1" w:after="100" w:afterAutospacing="1"/>
    </w:pPr>
    <w:rPr>
      <w:sz w:val="24"/>
    </w:rPr>
  </w:style>
  <w:style w:type="character" w:customStyle="1" w:styleId="pt-a0-000003">
    <w:name w:val="pt-a0-000003"/>
    <w:basedOn w:val="DefaultParagraphFont"/>
    <w:uiPriority w:val="99"/>
    <w:rsid w:val="00CB65C5"/>
    <w:rPr>
      <w:rFonts w:cs="Times New Roman"/>
    </w:rPr>
  </w:style>
  <w:style w:type="paragraph" w:customStyle="1" w:styleId="pt-consplusnormal-000044">
    <w:name w:val="pt-consplusnormal-000044"/>
    <w:basedOn w:val="Normal"/>
    <w:uiPriority w:val="99"/>
    <w:rsid w:val="00CB65C5"/>
    <w:pPr>
      <w:spacing w:before="100" w:beforeAutospacing="1" w:after="100" w:afterAutospacing="1"/>
    </w:pPr>
    <w:rPr>
      <w:sz w:val="24"/>
    </w:rPr>
  </w:style>
  <w:style w:type="paragraph" w:customStyle="1" w:styleId="pt-a-000053">
    <w:name w:val="pt-a-000053"/>
    <w:basedOn w:val="Normal"/>
    <w:uiPriority w:val="99"/>
    <w:rsid w:val="00CB65C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3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2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4C0FF2A40721AB5D60F5DC4380243657417FA2D9E71E42DCEDF53417376CCA0F082943F3BE78673207C4F7FEqDM8E" TargetMode="External"/><Relationship Id="rId13" Type="http://schemas.openxmlformats.org/officeDocument/2006/relationships/hyperlink" Target="consultantplus://offline/ref=CC4C0FF2A40721AB5D60F5DC43802436574076ACD4E01E42DCEDF53417376CCA0F082943F3BE78673207C4F7FEqDM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4C0FF2A40721AB5D60F5DC4380243657417FA2D9E71E42DCEDF53417376CCA0F082943F3BE78673207C4F7FEqDM8E" TargetMode="External"/><Relationship Id="rId12" Type="http://schemas.openxmlformats.org/officeDocument/2006/relationships/hyperlink" Target="consultantplus://offline/ref=CC4C0FF2A40721AB5D60F5DC43802436574076ACD4E01E42DCEDF53417376CCA0F082943F3BE78673207C4F7FEqDM8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ets.kamgov.ru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C4C0FF2A40721AB5D60F5DC43802436574076ACD4E01E42DCEDF53417376CCA0F082943F3BE78673207C4F7FEqDM8E" TargetMode="External"/><Relationship Id="rId10" Type="http://schemas.openxmlformats.org/officeDocument/2006/relationships/hyperlink" Target="consultantplus://offline/ref=CC4C0FF2A40721AB5D60F5DC43802436574076ACD4E01E42DCEDF53417376CCA0F082943F3BE78673207C4F7FEqDM8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4C0FF2A40721AB5D60F5DC43802436574076ACD4E01E42DCEDF53417376CCA1D08714FF2B965653D1292A6B88CB15B474665EB3E33CEE1q5MDE" TargetMode="External"/><Relationship Id="rId14" Type="http://schemas.openxmlformats.org/officeDocument/2006/relationships/hyperlink" Target="consultantplus://offline/ref=CC4C0FF2A40721AB5D60F5DC43802436574076ACD4E01E42DCEDF53417376CCA0F082943F3BE78673207C4F7FEqDM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14</Pages>
  <Words>4003</Words>
  <Characters>22820</Characters>
  <Application>Microsoft Office Outlook</Application>
  <DocSecurity>0</DocSecurity>
  <Lines>0</Lines>
  <Paragraphs>0</Paragraphs>
  <ScaleCrop>false</ScaleCrop>
  <Company>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Пользователь Windows</cp:lastModifiedBy>
  <cp:revision>8</cp:revision>
  <cp:lastPrinted>2021-05-11T04:21:00Z</cp:lastPrinted>
  <dcterms:created xsi:type="dcterms:W3CDTF">2021-09-30T05:26:00Z</dcterms:created>
  <dcterms:modified xsi:type="dcterms:W3CDTF">2021-10-03T22:20:00Z</dcterms:modified>
</cp:coreProperties>
</file>