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FC34B" w14:textId="12394FC1" w:rsidR="0073731A" w:rsidRPr="00E7122A" w:rsidRDefault="00B50AAD" w:rsidP="00FE6E17">
      <w:pPr>
        <w:pageBreakBefore/>
        <w:spacing w:before="120" w:after="120"/>
        <w:jc w:val="center"/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  <w:lang w:val="ru-RU"/>
        </w:rPr>
      </w:pPr>
      <w:bookmarkStart w:id="0" w:name="_Hlk157706174"/>
      <w:r w:rsidRPr="00E7122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  <w:lang w:val="ru-RU"/>
        </w:rPr>
        <w:t xml:space="preserve">Перечень документов, рекомендованных к использованию для разработки </w:t>
      </w:r>
      <w:r w:rsidR="006A5CE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  <w:lang w:val="ru-RU"/>
        </w:rPr>
        <w:t>Р</w:t>
      </w:r>
      <w:r w:rsidRPr="00E7122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  <w:lang w:val="ru-RU"/>
        </w:rPr>
        <w:t>егиональных программ раз</w:t>
      </w:r>
      <w:bookmarkStart w:id="1" w:name="_GoBack"/>
      <w:bookmarkEnd w:id="1"/>
      <w:r w:rsidRPr="00E7122A"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28"/>
          <w:szCs w:val="28"/>
          <w:lang w:val="ru-RU"/>
        </w:rPr>
        <w:t>вития экспорта</w:t>
      </w:r>
      <w:bookmarkEnd w:id="0"/>
    </w:p>
    <w:p w14:paraId="644F5210" w14:textId="4B8B9E89" w:rsidR="00B96F80" w:rsidRPr="00E7122A" w:rsidRDefault="00B96F80" w:rsidP="00FE6E17">
      <w:pPr>
        <w:pStyle w:val="a3"/>
        <w:numPr>
          <w:ilvl w:val="0"/>
          <w:numId w:val="19"/>
        </w:numPr>
        <w:spacing w:before="960" w:after="120"/>
        <w:ind w:left="425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 xml:space="preserve">Указ Президента Российской Федерации от </w:t>
      </w:r>
      <w:r w:rsidR="006A6002">
        <w:rPr>
          <w:rFonts w:ascii="Times New Roman" w:hAnsi="Times New Roman" w:cs="Times New Roman"/>
          <w:lang w:val="ru-RU"/>
        </w:rPr>
        <w:t>07</w:t>
      </w:r>
      <w:r w:rsidRPr="00E7122A">
        <w:rPr>
          <w:rFonts w:ascii="Times New Roman" w:hAnsi="Times New Roman" w:cs="Times New Roman"/>
          <w:lang w:val="ru-RU"/>
        </w:rPr>
        <w:t>.0</w:t>
      </w:r>
      <w:r w:rsidR="006A6002">
        <w:rPr>
          <w:rFonts w:ascii="Times New Roman" w:hAnsi="Times New Roman" w:cs="Times New Roman"/>
          <w:lang w:val="ru-RU"/>
        </w:rPr>
        <w:t>5</w:t>
      </w:r>
      <w:r w:rsidRPr="00E7122A">
        <w:rPr>
          <w:rFonts w:ascii="Times New Roman" w:hAnsi="Times New Roman" w:cs="Times New Roman"/>
          <w:lang w:val="ru-RU"/>
        </w:rPr>
        <w:t>.202</w:t>
      </w:r>
      <w:r w:rsidR="006A6002">
        <w:rPr>
          <w:rFonts w:ascii="Times New Roman" w:hAnsi="Times New Roman" w:cs="Times New Roman"/>
          <w:lang w:val="ru-RU"/>
        </w:rPr>
        <w:t>4</w:t>
      </w:r>
      <w:r w:rsidRPr="00E7122A">
        <w:rPr>
          <w:rFonts w:ascii="Times New Roman" w:hAnsi="Times New Roman" w:cs="Times New Roman"/>
          <w:lang w:val="ru-RU"/>
        </w:rPr>
        <w:t xml:space="preserve"> г. № </w:t>
      </w:r>
      <w:r w:rsidR="006A6002">
        <w:rPr>
          <w:rFonts w:ascii="Times New Roman" w:hAnsi="Times New Roman" w:cs="Times New Roman"/>
          <w:lang w:val="ru-RU"/>
        </w:rPr>
        <w:t>309</w:t>
      </w:r>
      <w:r w:rsidRPr="00E7122A">
        <w:rPr>
          <w:rFonts w:ascii="Times New Roman" w:hAnsi="Times New Roman" w:cs="Times New Roman"/>
          <w:lang w:val="ru-RU"/>
        </w:rPr>
        <w:t xml:space="preserve"> «О национальных целях развития Российской Федерации на период до 2030 года</w:t>
      </w:r>
      <w:r w:rsidR="006A6002">
        <w:rPr>
          <w:rFonts w:ascii="Times New Roman" w:hAnsi="Times New Roman" w:cs="Times New Roman"/>
          <w:lang w:val="ru-RU"/>
        </w:rPr>
        <w:t xml:space="preserve"> и на перспективу до 203</w:t>
      </w:r>
      <w:r w:rsidR="00BC3DA5">
        <w:rPr>
          <w:rFonts w:ascii="Times New Roman" w:hAnsi="Times New Roman" w:cs="Times New Roman"/>
          <w:lang w:val="ru-RU"/>
        </w:rPr>
        <w:t>6</w:t>
      </w:r>
      <w:r w:rsidR="006A6002">
        <w:rPr>
          <w:rFonts w:ascii="Times New Roman" w:hAnsi="Times New Roman" w:cs="Times New Roman"/>
          <w:lang w:val="ru-RU"/>
        </w:rPr>
        <w:t xml:space="preserve"> года</w:t>
      </w:r>
      <w:r w:rsidRPr="00E7122A">
        <w:rPr>
          <w:rFonts w:ascii="Times New Roman" w:hAnsi="Times New Roman" w:cs="Times New Roman"/>
          <w:lang w:val="ru-RU"/>
        </w:rPr>
        <w:t>»</w:t>
      </w:r>
      <w:r w:rsidR="00497906">
        <w:rPr>
          <w:rFonts w:ascii="Times New Roman" w:hAnsi="Times New Roman" w:cs="Times New Roman"/>
          <w:lang w:val="ru-RU"/>
        </w:rPr>
        <w:t>.</w:t>
      </w:r>
    </w:p>
    <w:p w14:paraId="704DE9B7" w14:textId="434CCCC1" w:rsidR="000571B2" w:rsidRPr="00E7122A" w:rsidRDefault="000571B2" w:rsidP="00BC3DA5">
      <w:pPr>
        <w:pStyle w:val="a3"/>
        <w:numPr>
          <w:ilvl w:val="0"/>
          <w:numId w:val="19"/>
        </w:numPr>
        <w:spacing w:before="120" w:after="120"/>
        <w:ind w:left="426" w:hanging="426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>Стандарт по обеспечению благоприятных условий для развития экспортной дея</w:t>
      </w:r>
      <w:r w:rsidR="00042211" w:rsidRPr="00E7122A">
        <w:rPr>
          <w:rFonts w:ascii="Times New Roman" w:hAnsi="Times New Roman" w:cs="Times New Roman"/>
          <w:lang w:val="ru-RU"/>
        </w:rPr>
        <w:t>тельности в субъектах Российской Федерации (</w:t>
      </w:r>
      <w:r w:rsidRPr="00E7122A">
        <w:rPr>
          <w:rFonts w:ascii="Times New Roman" w:hAnsi="Times New Roman" w:cs="Times New Roman"/>
          <w:lang w:val="ru-RU"/>
        </w:rPr>
        <w:t>Региональный экспортный стандарт</w:t>
      </w:r>
      <w:r w:rsidR="00042211" w:rsidRPr="00E7122A">
        <w:rPr>
          <w:rFonts w:ascii="Times New Roman" w:hAnsi="Times New Roman" w:cs="Times New Roman"/>
          <w:lang w:val="ru-RU"/>
        </w:rPr>
        <w:t>, версия 2.0)</w:t>
      </w:r>
      <w:r w:rsidR="00BC3DA5">
        <w:rPr>
          <w:rFonts w:ascii="Times New Roman" w:hAnsi="Times New Roman" w:cs="Times New Roman"/>
          <w:lang w:val="ru-RU"/>
        </w:rPr>
        <w:t>, актуальная редакция.</w:t>
      </w:r>
    </w:p>
    <w:p w14:paraId="72533C86" w14:textId="6337D75D" w:rsidR="000571B2" w:rsidRPr="00E7122A" w:rsidRDefault="000571B2" w:rsidP="00BC3DA5">
      <w:pPr>
        <w:pStyle w:val="a3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>Экспортные стратегии (в виде отдельных документов или разделов стратегий социально-экономического развития регионов).</w:t>
      </w:r>
    </w:p>
    <w:p w14:paraId="227ABCA8" w14:textId="4712E070" w:rsidR="000571B2" w:rsidRPr="00E7122A" w:rsidRDefault="000571B2" w:rsidP="00BC3DA5">
      <w:pPr>
        <w:pStyle w:val="a3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 xml:space="preserve">Региональные проекты, входящие в национальный проект </w:t>
      </w:r>
      <w:bookmarkStart w:id="2" w:name="_Hlk74914069"/>
      <w:r w:rsidRPr="00E7122A">
        <w:rPr>
          <w:rFonts w:ascii="Times New Roman" w:hAnsi="Times New Roman" w:cs="Times New Roman"/>
          <w:lang w:val="ru-RU"/>
        </w:rPr>
        <w:t>«Международная кооперация и экспорт»</w:t>
      </w:r>
      <w:bookmarkEnd w:id="2"/>
      <w:r w:rsidR="006A6002">
        <w:rPr>
          <w:rFonts w:ascii="Times New Roman" w:hAnsi="Times New Roman" w:cs="Times New Roman"/>
          <w:lang w:val="ru-RU"/>
        </w:rPr>
        <w:t>.</w:t>
      </w:r>
    </w:p>
    <w:p w14:paraId="598C12F3" w14:textId="764AB7FA" w:rsidR="000571B2" w:rsidRPr="006A6002" w:rsidRDefault="000571B2" w:rsidP="00BC3DA5">
      <w:pPr>
        <w:pStyle w:val="a3"/>
        <w:numPr>
          <w:ilvl w:val="0"/>
          <w:numId w:val="19"/>
        </w:numPr>
        <w:spacing w:before="120" w:after="120"/>
        <w:ind w:left="426" w:hanging="426"/>
        <w:contextualSpacing w:val="0"/>
        <w:jc w:val="both"/>
        <w:rPr>
          <w:rFonts w:ascii="Times New Roman" w:hAnsi="Times New Roman" w:cs="Times New Roman"/>
          <w:lang w:val="ru-RU"/>
        </w:rPr>
      </w:pPr>
      <w:r w:rsidRPr="006A6002">
        <w:rPr>
          <w:rFonts w:ascii="Times New Roman" w:hAnsi="Times New Roman" w:cs="Times New Roman"/>
          <w:lang w:val="ru-RU"/>
        </w:rPr>
        <w:t>Региональные проекты, входящие в национальный проект «</w:t>
      </w:r>
      <w:r w:rsidR="006A6002" w:rsidRPr="006A6002">
        <w:rPr>
          <w:rFonts w:ascii="Times New Roman" w:hAnsi="Times New Roman" w:cs="Times New Roman"/>
          <w:lang w:val="ru-RU"/>
        </w:rPr>
        <w:t>Эффективная и конкурентная экономика»</w:t>
      </w:r>
      <w:r w:rsidRPr="006A6002">
        <w:rPr>
          <w:rFonts w:ascii="Times New Roman" w:hAnsi="Times New Roman" w:cs="Times New Roman"/>
          <w:lang w:val="ru-RU"/>
        </w:rPr>
        <w:t>, в части мероприятий поддержки и развития экспорта.</w:t>
      </w:r>
    </w:p>
    <w:p w14:paraId="6DBFEAE3" w14:textId="28295950" w:rsidR="000571B2" w:rsidRPr="00E7122A" w:rsidRDefault="000571B2" w:rsidP="00BC3DA5">
      <w:pPr>
        <w:pStyle w:val="a3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 xml:space="preserve">Региональные проекты, входящие в национальные проекты </w:t>
      </w:r>
      <w:r w:rsidR="00BC3DA5" w:rsidRPr="00BB7EA8">
        <w:rPr>
          <w:rFonts w:ascii="Times New Roman" w:hAnsi="Times New Roman" w:cs="Times New Roman"/>
          <w:color w:val="000000"/>
          <w:lang w:val="ru-RU"/>
        </w:rPr>
        <w:t xml:space="preserve">«Производительность труда», «Здравоохранение», «Образование», </w:t>
      </w:r>
      <w:bookmarkStart w:id="3" w:name="_Hlk157706042"/>
      <w:r w:rsidR="00BC3DA5" w:rsidRPr="00BB7EA8">
        <w:rPr>
          <w:rFonts w:ascii="Times New Roman" w:hAnsi="Times New Roman" w:cs="Times New Roman"/>
          <w:color w:val="000000"/>
          <w:lang w:val="ru-RU"/>
        </w:rPr>
        <w:t>«Туризм и индустрия гостеприимства»</w:t>
      </w:r>
      <w:bookmarkEnd w:id="3"/>
      <w:r w:rsidR="00BC3DA5" w:rsidRPr="00EB040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BC3DA5">
        <w:rPr>
          <w:rFonts w:ascii="Times New Roman" w:hAnsi="Times New Roman" w:cs="Times New Roman"/>
          <w:color w:val="000000"/>
          <w:lang w:val="ru-RU"/>
        </w:rPr>
        <w:t>и другие,</w:t>
      </w:r>
      <w:r w:rsidRPr="00E7122A">
        <w:rPr>
          <w:rFonts w:ascii="Times New Roman" w:hAnsi="Times New Roman" w:cs="Times New Roman"/>
          <w:lang w:val="ru-RU"/>
        </w:rPr>
        <w:t xml:space="preserve"> в</w:t>
      </w:r>
      <w:r w:rsidR="00AE7887">
        <w:rPr>
          <w:rFonts w:ascii="Times New Roman" w:hAnsi="Times New Roman" w:cs="Times New Roman"/>
          <w:lang w:val="ru-RU"/>
        </w:rPr>
        <w:t> </w:t>
      </w:r>
      <w:r w:rsidRPr="00E7122A">
        <w:rPr>
          <w:rFonts w:ascii="Times New Roman" w:hAnsi="Times New Roman" w:cs="Times New Roman"/>
          <w:lang w:val="ru-RU"/>
        </w:rPr>
        <w:t>части мероприятий поддержки и развития экспорта.</w:t>
      </w:r>
    </w:p>
    <w:p w14:paraId="34373B5F" w14:textId="52337711" w:rsidR="002D406A" w:rsidRPr="00FE6E17" w:rsidRDefault="000571B2" w:rsidP="00FE6E17">
      <w:pPr>
        <w:pStyle w:val="a3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E7122A">
        <w:rPr>
          <w:rFonts w:ascii="Times New Roman" w:hAnsi="Times New Roman" w:cs="Times New Roman"/>
          <w:lang w:val="ru-RU"/>
        </w:rPr>
        <w:t>Прочие документы в части мероприятий поддержки и развития экспорта, соответствующие РЭС 2.0.</w:t>
      </w:r>
    </w:p>
    <w:sectPr w:rsidR="002D406A" w:rsidRPr="00FE6E17" w:rsidSect="00FE6E17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1C9AE" w14:textId="77777777" w:rsidR="00D445F1" w:rsidRDefault="00D445F1" w:rsidP="00CD0B2E">
      <w:r>
        <w:separator/>
      </w:r>
    </w:p>
  </w:endnote>
  <w:endnote w:type="continuationSeparator" w:id="0">
    <w:p w14:paraId="299D1438" w14:textId="77777777" w:rsidR="00D445F1" w:rsidRDefault="00D445F1" w:rsidP="00CD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ED1C6" w14:textId="6D9934E2" w:rsidR="00CD0B2E" w:rsidRPr="00CD0B2E" w:rsidRDefault="00CD0B2E">
    <w:pPr>
      <w:pStyle w:val="a6"/>
      <w:jc w:val="center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722F6" w14:textId="77777777" w:rsidR="00D445F1" w:rsidRDefault="00D445F1" w:rsidP="00CD0B2E">
      <w:r>
        <w:separator/>
      </w:r>
    </w:p>
  </w:footnote>
  <w:footnote w:type="continuationSeparator" w:id="0">
    <w:p w14:paraId="4B648341" w14:textId="77777777" w:rsidR="00D445F1" w:rsidRDefault="00D445F1" w:rsidP="00CD0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80BBF" w14:textId="636FABB3" w:rsidR="00187D25" w:rsidRPr="006B7BE3" w:rsidRDefault="006B0F8A" w:rsidP="006B7BE3">
    <w:pPr>
      <w:pageBreakBefore/>
      <w:spacing w:before="60" w:after="60"/>
      <w:jc w:val="right"/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</w:pPr>
    <w:r w:rsidRPr="006B7BE3"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  <w:t>Приложение № 7</w:t>
    </w:r>
  </w:p>
  <w:p w14:paraId="59EEAC25" w14:textId="4FC37B85" w:rsidR="00187D25" w:rsidRPr="006B7BE3" w:rsidRDefault="00EC2C3F" w:rsidP="006B7BE3">
    <w:pPr>
      <w:pageBreakBefore/>
      <w:spacing w:before="60" w:after="60"/>
      <w:jc w:val="right"/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</w:pPr>
    <w:r w:rsidRPr="006B7BE3"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  <w:t xml:space="preserve">к Методическим рекомендациям по наполнению </w:t>
    </w:r>
    <w:r w:rsidRPr="006B7BE3"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  <w:br/>
      <w:t xml:space="preserve">шаблонов Региональной программы развития экспорта </w:t>
    </w:r>
    <w:r w:rsidRPr="006B7BE3">
      <w:rPr>
        <w:rFonts w:ascii="Times New Roman" w:eastAsiaTheme="majorEastAsia" w:hAnsi="Times New Roman" w:cs="Times New Roman"/>
        <w:bCs/>
        <w:color w:val="004F88"/>
        <w:sz w:val="28"/>
        <w:szCs w:val="28"/>
        <w:lang w:val="ru-RU"/>
      </w:rPr>
      <w:br/>
      <w:t>субъекта Российской Федерации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1724"/>
    <w:multiLevelType w:val="hybridMultilevel"/>
    <w:tmpl w:val="03D8E270"/>
    <w:lvl w:ilvl="0" w:tplc="7772E21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684B8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2728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47EA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C26F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AF9C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4E690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94104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B23A5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414E9D"/>
    <w:multiLevelType w:val="hybridMultilevel"/>
    <w:tmpl w:val="2D8E0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636BC"/>
    <w:multiLevelType w:val="hybridMultilevel"/>
    <w:tmpl w:val="19088934"/>
    <w:lvl w:ilvl="0" w:tplc="B41AFD3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7718D7"/>
    <w:multiLevelType w:val="hybridMultilevel"/>
    <w:tmpl w:val="6CBA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B0BC7"/>
    <w:multiLevelType w:val="hybridMultilevel"/>
    <w:tmpl w:val="071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55615"/>
    <w:multiLevelType w:val="hybridMultilevel"/>
    <w:tmpl w:val="6CC66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01331"/>
    <w:multiLevelType w:val="hybridMultilevel"/>
    <w:tmpl w:val="F38A8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D28A2"/>
    <w:multiLevelType w:val="hybridMultilevel"/>
    <w:tmpl w:val="32CE8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74032"/>
    <w:multiLevelType w:val="hybridMultilevel"/>
    <w:tmpl w:val="051674C0"/>
    <w:lvl w:ilvl="0" w:tplc="B35EB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360E4"/>
    <w:multiLevelType w:val="hybridMultilevel"/>
    <w:tmpl w:val="98CC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30B02"/>
    <w:multiLevelType w:val="hybridMultilevel"/>
    <w:tmpl w:val="E9308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423CB"/>
    <w:multiLevelType w:val="hybridMultilevel"/>
    <w:tmpl w:val="9B22D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06245"/>
    <w:multiLevelType w:val="hybridMultilevel"/>
    <w:tmpl w:val="9776F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10266"/>
    <w:multiLevelType w:val="hybridMultilevel"/>
    <w:tmpl w:val="6DD6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FF02A3"/>
    <w:multiLevelType w:val="hybridMultilevel"/>
    <w:tmpl w:val="C968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42637"/>
    <w:multiLevelType w:val="hybridMultilevel"/>
    <w:tmpl w:val="17521046"/>
    <w:lvl w:ilvl="0" w:tplc="93ACCE62">
      <w:numFmt w:val="bullet"/>
      <w:lvlText w:val="•"/>
      <w:lvlJc w:val="left"/>
      <w:pPr>
        <w:ind w:left="1080" w:hanging="720"/>
      </w:pPr>
      <w:rPr>
        <w:rFonts w:ascii="Times" w:eastAsiaTheme="minorHAnsi" w:hAnsi="Time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5737D"/>
    <w:multiLevelType w:val="hybridMultilevel"/>
    <w:tmpl w:val="AA34F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20E65"/>
    <w:multiLevelType w:val="hybridMultilevel"/>
    <w:tmpl w:val="D48ED02C"/>
    <w:lvl w:ilvl="0" w:tplc="93ACCE62">
      <w:numFmt w:val="bullet"/>
      <w:lvlText w:val="•"/>
      <w:lvlJc w:val="left"/>
      <w:pPr>
        <w:ind w:left="1080" w:hanging="720"/>
      </w:pPr>
      <w:rPr>
        <w:rFonts w:ascii="Times" w:eastAsiaTheme="minorHAnsi" w:hAnsi="Times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A040C"/>
    <w:multiLevelType w:val="hybridMultilevel"/>
    <w:tmpl w:val="EBEE9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B75EC"/>
    <w:multiLevelType w:val="hybridMultilevel"/>
    <w:tmpl w:val="1A9C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7"/>
  </w:num>
  <w:num w:numId="5">
    <w:abstractNumId w:val="12"/>
  </w:num>
  <w:num w:numId="6">
    <w:abstractNumId w:val="16"/>
  </w:num>
  <w:num w:numId="7">
    <w:abstractNumId w:val="15"/>
  </w:num>
  <w:num w:numId="8">
    <w:abstractNumId w:val="17"/>
  </w:num>
  <w:num w:numId="9">
    <w:abstractNumId w:val="3"/>
  </w:num>
  <w:num w:numId="10">
    <w:abstractNumId w:val="5"/>
  </w:num>
  <w:num w:numId="11">
    <w:abstractNumId w:val="13"/>
  </w:num>
  <w:num w:numId="12">
    <w:abstractNumId w:val="9"/>
  </w:num>
  <w:num w:numId="13">
    <w:abstractNumId w:val="6"/>
  </w:num>
  <w:num w:numId="14">
    <w:abstractNumId w:val="10"/>
  </w:num>
  <w:num w:numId="15">
    <w:abstractNumId w:val="4"/>
  </w:num>
  <w:num w:numId="16">
    <w:abstractNumId w:val="19"/>
  </w:num>
  <w:num w:numId="17">
    <w:abstractNumId w:val="2"/>
  </w:num>
  <w:num w:numId="18">
    <w:abstractNumId w:val="0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C94"/>
    <w:rsid w:val="0001650D"/>
    <w:rsid w:val="0002613D"/>
    <w:rsid w:val="00026F19"/>
    <w:rsid w:val="000371D7"/>
    <w:rsid w:val="00042211"/>
    <w:rsid w:val="000442D0"/>
    <w:rsid w:val="000571B2"/>
    <w:rsid w:val="000732E7"/>
    <w:rsid w:val="000A2987"/>
    <w:rsid w:val="000A3E94"/>
    <w:rsid w:val="000D6980"/>
    <w:rsid w:val="000D73EA"/>
    <w:rsid w:val="000E4992"/>
    <w:rsid w:val="000F17DB"/>
    <w:rsid w:val="000F661D"/>
    <w:rsid w:val="001105F7"/>
    <w:rsid w:val="00115EC0"/>
    <w:rsid w:val="00117A40"/>
    <w:rsid w:val="00147C78"/>
    <w:rsid w:val="00150333"/>
    <w:rsid w:val="00153611"/>
    <w:rsid w:val="00165ADD"/>
    <w:rsid w:val="00172D14"/>
    <w:rsid w:val="00181857"/>
    <w:rsid w:val="00187D25"/>
    <w:rsid w:val="001960E2"/>
    <w:rsid w:val="00197BED"/>
    <w:rsid w:val="001A3174"/>
    <w:rsid w:val="001C4926"/>
    <w:rsid w:val="001C4F30"/>
    <w:rsid w:val="001C6F56"/>
    <w:rsid w:val="001D1C0B"/>
    <w:rsid w:val="001D475E"/>
    <w:rsid w:val="001E512B"/>
    <w:rsid w:val="001E63CB"/>
    <w:rsid w:val="001F0C9D"/>
    <w:rsid w:val="001F4C22"/>
    <w:rsid w:val="00200A4C"/>
    <w:rsid w:val="00220659"/>
    <w:rsid w:val="00226F13"/>
    <w:rsid w:val="00231234"/>
    <w:rsid w:val="00234AAE"/>
    <w:rsid w:val="00236C52"/>
    <w:rsid w:val="00241A4A"/>
    <w:rsid w:val="00265242"/>
    <w:rsid w:val="002715AC"/>
    <w:rsid w:val="0027192E"/>
    <w:rsid w:val="00274114"/>
    <w:rsid w:val="002A5EDD"/>
    <w:rsid w:val="002C4824"/>
    <w:rsid w:val="002D29D3"/>
    <w:rsid w:val="002D3B05"/>
    <w:rsid w:val="002D406A"/>
    <w:rsid w:val="002E0CFE"/>
    <w:rsid w:val="002E24B7"/>
    <w:rsid w:val="002E4974"/>
    <w:rsid w:val="00303E67"/>
    <w:rsid w:val="003128CD"/>
    <w:rsid w:val="0034488D"/>
    <w:rsid w:val="00346726"/>
    <w:rsid w:val="0034736A"/>
    <w:rsid w:val="00351A82"/>
    <w:rsid w:val="00355413"/>
    <w:rsid w:val="003557FD"/>
    <w:rsid w:val="003650A0"/>
    <w:rsid w:val="003705F8"/>
    <w:rsid w:val="003D118F"/>
    <w:rsid w:val="003D128C"/>
    <w:rsid w:val="003D384E"/>
    <w:rsid w:val="003D3D5B"/>
    <w:rsid w:val="003D531A"/>
    <w:rsid w:val="003E607E"/>
    <w:rsid w:val="00402249"/>
    <w:rsid w:val="00403C1E"/>
    <w:rsid w:val="004061CC"/>
    <w:rsid w:val="00410F8F"/>
    <w:rsid w:val="00422893"/>
    <w:rsid w:val="0043102D"/>
    <w:rsid w:val="00436BB4"/>
    <w:rsid w:val="00472987"/>
    <w:rsid w:val="00485165"/>
    <w:rsid w:val="004927CC"/>
    <w:rsid w:val="00497906"/>
    <w:rsid w:val="004A0875"/>
    <w:rsid w:val="004B1F2B"/>
    <w:rsid w:val="004C1490"/>
    <w:rsid w:val="004C2DC4"/>
    <w:rsid w:val="004C33E6"/>
    <w:rsid w:val="004D3806"/>
    <w:rsid w:val="004D54BD"/>
    <w:rsid w:val="004D7CF5"/>
    <w:rsid w:val="004E5D24"/>
    <w:rsid w:val="004F1510"/>
    <w:rsid w:val="004F1E1C"/>
    <w:rsid w:val="00512C67"/>
    <w:rsid w:val="00534FCB"/>
    <w:rsid w:val="00555174"/>
    <w:rsid w:val="005617DD"/>
    <w:rsid w:val="0056735F"/>
    <w:rsid w:val="0057249B"/>
    <w:rsid w:val="00581100"/>
    <w:rsid w:val="005821A0"/>
    <w:rsid w:val="005834A2"/>
    <w:rsid w:val="00587BD6"/>
    <w:rsid w:val="005D1FA7"/>
    <w:rsid w:val="005D7335"/>
    <w:rsid w:val="005E376B"/>
    <w:rsid w:val="005E3D67"/>
    <w:rsid w:val="005E7B10"/>
    <w:rsid w:val="005F2A1A"/>
    <w:rsid w:val="005F4229"/>
    <w:rsid w:val="005F5570"/>
    <w:rsid w:val="00612B60"/>
    <w:rsid w:val="00616FE6"/>
    <w:rsid w:val="00666801"/>
    <w:rsid w:val="00672FA6"/>
    <w:rsid w:val="006863F8"/>
    <w:rsid w:val="00690EE2"/>
    <w:rsid w:val="006947FE"/>
    <w:rsid w:val="00696AEB"/>
    <w:rsid w:val="006A5CEA"/>
    <w:rsid w:val="006A6002"/>
    <w:rsid w:val="006A6A87"/>
    <w:rsid w:val="006B0F8A"/>
    <w:rsid w:val="006B4EA7"/>
    <w:rsid w:val="006B7BE3"/>
    <w:rsid w:val="006C60F8"/>
    <w:rsid w:val="006F1466"/>
    <w:rsid w:val="00704467"/>
    <w:rsid w:val="00707017"/>
    <w:rsid w:val="007078E7"/>
    <w:rsid w:val="00712609"/>
    <w:rsid w:val="00714112"/>
    <w:rsid w:val="00715A4C"/>
    <w:rsid w:val="007172B0"/>
    <w:rsid w:val="00736D01"/>
    <w:rsid w:val="0073731A"/>
    <w:rsid w:val="007472F4"/>
    <w:rsid w:val="00752157"/>
    <w:rsid w:val="007652CE"/>
    <w:rsid w:val="00770CFF"/>
    <w:rsid w:val="00784348"/>
    <w:rsid w:val="007938A9"/>
    <w:rsid w:val="007A79BF"/>
    <w:rsid w:val="007B1AB9"/>
    <w:rsid w:val="007B462F"/>
    <w:rsid w:val="007C1B17"/>
    <w:rsid w:val="007E4B9F"/>
    <w:rsid w:val="007E5516"/>
    <w:rsid w:val="008026C8"/>
    <w:rsid w:val="00811119"/>
    <w:rsid w:val="00816A84"/>
    <w:rsid w:val="00824292"/>
    <w:rsid w:val="00830591"/>
    <w:rsid w:val="00833750"/>
    <w:rsid w:val="008572B0"/>
    <w:rsid w:val="00887F02"/>
    <w:rsid w:val="008A3335"/>
    <w:rsid w:val="008B180D"/>
    <w:rsid w:val="008B277F"/>
    <w:rsid w:val="008B5D86"/>
    <w:rsid w:val="008C3715"/>
    <w:rsid w:val="008D02A1"/>
    <w:rsid w:val="008D44BB"/>
    <w:rsid w:val="00905545"/>
    <w:rsid w:val="00907C4F"/>
    <w:rsid w:val="0092607E"/>
    <w:rsid w:val="0093020E"/>
    <w:rsid w:val="009359CB"/>
    <w:rsid w:val="009449C7"/>
    <w:rsid w:val="0095066A"/>
    <w:rsid w:val="00951F38"/>
    <w:rsid w:val="0096593C"/>
    <w:rsid w:val="0099737E"/>
    <w:rsid w:val="009A5926"/>
    <w:rsid w:val="009A763A"/>
    <w:rsid w:val="009B70A4"/>
    <w:rsid w:val="009C2FD5"/>
    <w:rsid w:val="009E5EE1"/>
    <w:rsid w:val="00A02812"/>
    <w:rsid w:val="00A041FA"/>
    <w:rsid w:val="00A151F3"/>
    <w:rsid w:val="00A24027"/>
    <w:rsid w:val="00A40A08"/>
    <w:rsid w:val="00A44D86"/>
    <w:rsid w:val="00A52C3B"/>
    <w:rsid w:val="00A5379C"/>
    <w:rsid w:val="00A763F1"/>
    <w:rsid w:val="00A96602"/>
    <w:rsid w:val="00AA40A6"/>
    <w:rsid w:val="00AA46C8"/>
    <w:rsid w:val="00AB003F"/>
    <w:rsid w:val="00AB15F2"/>
    <w:rsid w:val="00AB1B06"/>
    <w:rsid w:val="00AB3BAD"/>
    <w:rsid w:val="00AB57F6"/>
    <w:rsid w:val="00AB65C0"/>
    <w:rsid w:val="00AC68C7"/>
    <w:rsid w:val="00AE2BEB"/>
    <w:rsid w:val="00AE6EF8"/>
    <w:rsid w:val="00AE7887"/>
    <w:rsid w:val="00AE7C79"/>
    <w:rsid w:val="00B02FC0"/>
    <w:rsid w:val="00B07263"/>
    <w:rsid w:val="00B20167"/>
    <w:rsid w:val="00B24716"/>
    <w:rsid w:val="00B50AAD"/>
    <w:rsid w:val="00B55304"/>
    <w:rsid w:val="00B63109"/>
    <w:rsid w:val="00B7220D"/>
    <w:rsid w:val="00B748D9"/>
    <w:rsid w:val="00B853BD"/>
    <w:rsid w:val="00B87D78"/>
    <w:rsid w:val="00B9689D"/>
    <w:rsid w:val="00B96F80"/>
    <w:rsid w:val="00BA6FF9"/>
    <w:rsid w:val="00BB07F2"/>
    <w:rsid w:val="00BB0A20"/>
    <w:rsid w:val="00BB44EF"/>
    <w:rsid w:val="00BB48A3"/>
    <w:rsid w:val="00BC3DA5"/>
    <w:rsid w:val="00BC7659"/>
    <w:rsid w:val="00BC7B91"/>
    <w:rsid w:val="00BE1D27"/>
    <w:rsid w:val="00BE4062"/>
    <w:rsid w:val="00BE7DBA"/>
    <w:rsid w:val="00BF51F0"/>
    <w:rsid w:val="00C00B92"/>
    <w:rsid w:val="00C03318"/>
    <w:rsid w:val="00C065B5"/>
    <w:rsid w:val="00C103CF"/>
    <w:rsid w:val="00C15EE9"/>
    <w:rsid w:val="00C174B5"/>
    <w:rsid w:val="00C24839"/>
    <w:rsid w:val="00C35696"/>
    <w:rsid w:val="00C5642E"/>
    <w:rsid w:val="00C70A81"/>
    <w:rsid w:val="00C74450"/>
    <w:rsid w:val="00C829A4"/>
    <w:rsid w:val="00C87ECC"/>
    <w:rsid w:val="00C97467"/>
    <w:rsid w:val="00C97B1A"/>
    <w:rsid w:val="00C97C41"/>
    <w:rsid w:val="00CA7C28"/>
    <w:rsid w:val="00CB7D94"/>
    <w:rsid w:val="00CC5958"/>
    <w:rsid w:val="00CD0B2E"/>
    <w:rsid w:val="00CD7671"/>
    <w:rsid w:val="00CE6279"/>
    <w:rsid w:val="00CE6318"/>
    <w:rsid w:val="00CF1702"/>
    <w:rsid w:val="00D03022"/>
    <w:rsid w:val="00D03F50"/>
    <w:rsid w:val="00D1484E"/>
    <w:rsid w:val="00D15C1D"/>
    <w:rsid w:val="00D1742A"/>
    <w:rsid w:val="00D22312"/>
    <w:rsid w:val="00D445F1"/>
    <w:rsid w:val="00D5246A"/>
    <w:rsid w:val="00D6001E"/>
    <w:rsid w:val="00D61D0D"/>
    <w:rsid w:val="00D627C1"/>
    <w:rsid w:val="00D67C7C"/>
    <w:rsid w:val="00D723E7"/>
    <w:rsid w:val="00D73AC7"/>
    <w:rsid w:val="00D73C2E"/>
    <w:rsid w:val="00D8030C"/>
    <w:rsid w:val="00D93222"/>
    <w:rsid w:val="00D95726"/>
    <w:rsid w:val="00DB35DA"/>
    <w:rsid w:val="00DC0541"/>
    <w:rsid w:val="00DD199C"/>
    <w:rsid w:val="00DE07BE"/>
    <w:rsid w:val="00DE3F01"/>
    <w:rsid w:val="00E13E76"/>
    <w:rsid w:val="00E2197A"/>
    <w:rsid w:val="00E2348F"/>
    <w:rsid w:val="00E4687A"/>
    <w:rsid w:val="00E5268A"/>
    <w:rsid w:val="00E5354F"/>
    <w:rsid w:val="00E54C2F"/>
    <w:rsid w:val="00E62CA2"/>
    <w:rsid w:val="00E7122A"/>
    <w:rsid w:val="00E722BC"/>
    <w:rsid w:val="00E87294"/>
    <w:rsid w:val="00E97C75"/>
    <w:rsid w:val="00EB0BED"/>
    <w:rsid w:val="00EC2C3F"/>
    <w:rsid w:val="00EC2C77"/>
    <w:rsid w:val="00EC2C94"/>
    <w:rsid w:val="00ED02D3"/>
    <w:rsid w:val="00EE04E7"/>
    <w:rsid w:val="00EE556E"/>
    <w:rsid w:val="00EF5391"/>
    <w:rsid w:val="00EF5980"/>
    <w:rsid w:val="00F0139B"/>
    <w:rsid w:val="00F03688"/>
    <w:rsid w:val="00F119A6"/>
    <w:rsid w:val="00F12C7B"/>
    <w:rsid w:val="00F51D14"/>
    <w:rsid w:val="00F5433B"/>
    <w:rsid w:val="00F55425"/>
    <w:rsid w:val="00F64505"/>
    <w:rsid w:val="00F65941"/>
    <w:rsid w:val="00F66264"/>
    <w:rsid w:val="00F74754"/>
    <w:rsid w:val="00F7583D"/>
    <w:rsid w:val="00F76537"/>
    <w:rsid w:val="00F77137"/>
    <w:rsid w:val="00F86D42"/>
    <w:rsid w:val="00F9192F"/>
    <w:rsid w:val="00F96581"/>
    <w:rsid w:val="00F97D2D"/>
    <w:rsid w:val="00FA005E"/>
    <w:rsid w:val="00FA2E5B"/>
    <w:rsid w:val="00FA3F4F"/>
    <w:rsid w:val="00FE6E17"/>
    <w:rsid w:val="00FF2A59"/>
    <w:rsid w:val="00FF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65DA"/>
  <w15:chartTrackingRefBased/>
  <w15:docId w15:val="{68CAF6D8-FA5B-4C40-AB1F-D2C214C8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59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659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59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7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59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659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598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4">
    <w:name w:val="header"/>
    <w:basedOn w:val="a"/>
    <w:link w:val="a5"/>
    <w:uiPriority w:val="99"/>
    <w:unhideWhenUsed/>
    <w:rsid w:val="00CD0B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B2E"/>
  </w:style>
  <w:style w:type="paragraph" w:styleId="a6">
    <w:name w:val="footer"/>
    <w:basedOn w:val="a"/>
    <w:link w:val="a7"/>
    <w:uiPriority w:val="99"/>
    <w:unhideWhenUsed/>
    <w:rsid w:val="00CD0B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B2E"/>
  </w:style>
  <w:style w:type="character" w:styleId="a8">
    <w:name w:val="annotation reference"/>
    <w:basedOn w:val="a0"/>
    <w:uiPriority w:val="99"/>
    <w:unhideWhenUsed/>
    <w:rsid w:val="00DE07BE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E07BE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E07B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07B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07B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E07B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E07BE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DE07B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">
    <w:name w:val="footnote text"/>
    <w:basedOn w:val="a"/>
    <w:link w:val="af0"/>
    <w:uiPriority w:val="99"/>
    <w:semiHidden/>
    <w:unhideWhenUsed/>
    <w:rsid w:val="00A041F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041F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041FA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B02FC0"/>
    <w:pPr>
      <w:spacing w:after="100"/>
    </w:pPr>
  </w:style>
  <w:style w:type="character" w:styleId="af2">
    <w:name w:val="Hyperlink"/>
    <w:basedOn w:val="a0"/>
    <w:uiPriority w:val="99"/>
    <w:unhideWhenUsed/>
    <w:rsid w:val="00B02FC0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497906"/>
    <w:rPr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F12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9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82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43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08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0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91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77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C4E45-E79D-448B-9193-8CF5ED1A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Krylovskiy</dc:creator>
  <cp:keywords/>
  <dc:description/>
  <cp:lastModifiedBy>Джаббаров Наиль Зохрабович</cp:lastModifiedBy>
  <cp:revision>8</cp:revision>
  <cp:lastPrinted>2024-10-25T13:35:00Z</cp:lastPrinted>
  <dcterms:created xsi:type="dcterms:W3CDTF">2024-10-25T13:35:00Z</dcterms:created>
  <dcterms:modified xsi:type="dcterms:W3CDTF">2024-12-16T12:13:00Z</dcterms:modified>
</cp:coreProperties>
</file>