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rFonts w:ascii="Arial" w:hAnsi="Arial"/>
          <w:b w:val="1"/>
          <w:color w:themeColor="text2" w:val="1F497D"/>
        </w:rPr>
      </w:pPr>
    </w:p>
    <w:p w14:paraId="04000000">
      <w:pPr>
        <w:ind/>
        <w:jc w:val="center"/>
        <w:rPr>
          <w:rFonts w:ascii="Arial" w:hAnsi="Arial"/>
          <w:color w:val="568ED4"/>
        </w:rPr>
      </w:pPr>
      <w:r>
        <w:rPr>
          <w:rStyle w:val="Style_3_ch"/>
          <w:rFonts w:ascii="Arial" w:hAnsi="Arial"/>
          <w:color w:val="568ED4"/>
        </w:rPr>
        <w:t xml:space="preserve">П А С П О Р Т </w:t>
      </w:r>
      <w:r>
        <w:rPr>
          <w:rFonts w:ascii="Arial" w:hAnsi="Arial"/>
          <w:b w:val="1"/>
          <w:color w:val="568ED4"/>
          <w:spacing w:val="0"/>
          <w:sz w:val="32"/>
        </w:rPr>
        <w:t>    </w:t>
      </w:r>
      <w:r>
        <w:rPr>
          <w:rStyle w:val="Style_3_ch"/>
          <w:rFonts w:ascii="Arial" w:hAnsi="Arial"/>
          <w:color w:val="568ED4"/>
        </w:rPr>
        <w:t>П Р О Е К Т А</w:t>
      </w:r>
    </w:p>
    <w:p w14:paraId="05000000">
      <w:pPr>
        <w:ind/>
        <w:jc w:val="center"/>
        <w:rPr>
          <w:rFonts w:ascii="Arial" w:hAnsi="Arial"/>
          <w:color w:val="568ED4"/>
        </w:rPr>
      </w:pPr>
      <w:r>
        <w:rPr>
          <w:rStyle w:val="Style_3_ch"/>
          <w:rFonts w:ascii="Arial" w:hAnsi="Arial"/>
          <w:color w:val="568ED4"/>
        </w:rPr>
        <w:t>Региональной программы развития экспорта</w:t>
      </w:r>
      <w:r>
        <w:rPr>
          <w:rStyle w:val="Style_3_ch"/>
          <w:rFonts w:ascii="Arial" w:hAnsi="Arial"/>
          <w:color w:val="568ED4"/>
        </w:rPr>
        <w:br/>
      </w:r>
      <w:r>
        <w:rPr>
          <w:rStyle w:val="Style_3_ch"/>
          <w:rFonts w:ascii="Arial" w:hAnsi="Arial"/>
          <w:color w:val="568ED4"/>
        </w:rPr>
        <w:t xml:space="preserve">Камчатского края </w:t>
      </w:r>
      <w:r>
        <w:rPr>
          <w:rStyle w:val="Style_3_ch"/>
          <w:rFonts w:ascii="Arial" w:hAnsi="Arial"/>
          <w:color w:val="568ED4"/>
        </w:rPr>
        <w:t xml:space="preserve"> </w:t>
      </w:r>
    </w:p>
    <w:p w14:paraId="06000000">
      <w:pPr>
        <w:ind/>
        <w:jc w:val="center"/>
        <w:rPr>
          <w:rFonts w:ascii="Arial" w:hAnsi="Arial"/>
          <w:b w:val="1"/>
          <w:i w:val="1"/>
          <w:color w:themeColor="text2" w:val="1F497D"/>
        </w:rPr>
      </w:pPr>
    </w:p>
    <w:p w14:paraId="07000000">
      <w:pPr>
        <w:pStyle w:val="Style_3"/>
        <w:numPr>
          <w:ilvl w:val="0"/>
          <w:numId w:val="1"/>
        </w:numPr>
        <w:ind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КРАТКОЕ ОПИСАНИЕ ПРОЕКТА</w:t>
      </w:r>
    </w:p>
    <w:tbl>
      <w:tblPr>
        <w:tblStyle w:val="Style_4"/>
        <w:tblW w:type="auto" w:w="0"/>
        <w:tblLayout w:type="fixed"/>
      </w:tblPr>
      <w:tblGrid>
        <w:gridCol w:w="3256"/>
        <w:gridCol w:w="4966"/>
        <w:gridCol w:w="2577"/>
        <w:gridCol w:w="3772"/>
      </w:tblGrid>
      <w:tr>
        <w:tc>
          <w:tcPr>
            <w:tcW w:type="dxa" w:w="3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Наименование Проекта</w:t>
            </w:r>
          </w:p>
        </w:tc>
        <w:tc>
          <w:tcPr>
            <w:tcW w:type="dxa" w:w="113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Комплексные мероприятия по созданию благоприятных условий ведения экспортной деятельности в Камчатском крае </w:t>
            </w:r>
          </w:p>
        </w:tc>
      </w:tr>
      <w:tr>
        <w:trPr>
          <w:trHeight w:hRule="atLeast" w:val="649"/>
        </w:trPr>
        <w:tc>
          <w:tcPr>
            <w:tcW w:type="dxa" w:w="3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Краткое наименование Проекта (при наличии)</w:t>
            </w:r>
          </w:p>
        </w:tc>
        <w:tc>
          <w:tcPr>
            <w:tcW w:type="dxa" w:w="4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Комплексные мероприятия по развитию экспорта в Камчатском крае </w:t>
            </w:r>
          </w:p>
        </w:tc>
        <w:tc>
          <w:tcPr>
            <w:tcW w:type="dxa" w:w="2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Срок начала и окончания Проекта</w:t>
            </w:r>
          </w:p>
        </w:tc>
        <w:tc>
          <w:tcPr>
            <w:tcW w:type="dxa" w:w="3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2025-2030 годы</w:t>
            </w:r>
          </w:p>
        </w:tc>
      </w:tr>
      <w:tr>
        <w:trPr>
          <w:trHeight w:hRule="atLeast" w:val="2142"/>
        </w:trPr>
        <w:tc>
          <w:tcPr>
            <w:tcW w:type="dxa" w:w="3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Связь с государственными программами (подпрограммами / региональными программами) и региональными проектами субъекта Российской Федерации</w:t>
            </w:r>
          </w:p>
        </w:tc>
        <w:tc>
          <w:tcPr>
            <w:tcW w:type="dxa" w:w="113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Стратегия социально-экономического развития Камчатского края до 2035 года, утвержденная постановлением Правительства Камчатского края от 30.10.2023 № 541-П.</w:t>
            </w:r>
          </w:p>
          <w:p w14:paraId="10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Финансирование мероприятий будет осуществляться за счет средств Государственных программ Камчатского края:</w:t>
            </w:r>
          </w:p>
          <w:p w14:paraId="11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 Государственная программа Камчатского края «Развитие экономики и внешнеэкономической деятельности Камчатского края, утвержденная постановлением Правительства Камчатского края от 28.12.2023 № 711-П;</w:t>
            </w:r>
          </w:p>
          <w:p w14:paraId="12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 Государственная программа Камчатского края «Развитие внутреннего и въездного туризма в Камчатском крае», утвержденная постановлением Правительства Камчатского края от 28.12.2023 № 701-П;</w:t>
            </w:r>
          </w:p>
          <w:p w14:paraId="13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Государственная программа Камчатского края «Развитие рыбохозяйственного комплекса Камчатского края»,  утвержденная постановлением Правительства Камчатского края от 28.12.2023 № 706-П.</w:t>
            </w:r>
          </w:p>
        </w:tc>
      </w:tr>
      <w:tr>
        <w:tc>
          <w:tcPr>
            <w:tcW w:type="dxa" w:w="3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Основные бенефициары</w:t>
            </w:r>
          </w:p>
        </w:tc>
        <w:tc>
          <w:tcPr>
            <w:tcW w:type="dxa" w:w="113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Представители бизнес-сообщества Камчатского края</w:t>
            </w:r>
          </w:p>
        </w:tc>
      </w:tr>
      <w:tr>
        <w:tc>
          <w:tcPr>
            <w:tcW w:type="dxa" w:w="3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Вызовы Региональной программы, на решение которых направлен Проект</w:t>
            </w:r>
          </w:p>
        </w:tc>
        <w:tc>
          <w:tcPr>
            <w:tcW w:type="dxa" w:w="113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Высокая себестоимость поставляемого товара: удорожание себестоимости за счет дорогой логистики, высокого уровня энергоресурсов, топлива – следовательно, дорогой, неконкурентоспособный, малопривлекательный продукт;</w:t>
            </w:r>
          </w:p>
          <w:p w14:paraId="18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недостаток конкурентоспособного продукта, ограниченность ассортимента товара, который может поставляться на экспорт;</w:t>
            </w:r>
          </w:p>
          <w:p w14:paraId="19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Изменение внешнеполитической ситуации, ввод санкций в отношении Российской Федерации;</w:t>
            </w:r>
          </w:p>
          <w:p w14:paraId="1A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Недостаточная заинтересованность предпринимателей в экспортной деятельности;</w:t>
            </w:r>
          </w:p>
          <w:p w14:paraId="1B000000">
            <w:pPr>
              <w:spacing w:after="80" w:before="80"/>
              <w:ind/>
              <w:rPr>
                <w:rFonts w:ascii="Arial" w:hAnsi="Arial"/>
                <w:i w:val="1"/>
                <w:sz w:val="20"/>
              </w:rPr>
            </w:pPr>
          </w:p>
        </w:tc>
      </w:tr>
      <w:tr>
        <w:tc>
          <w:tcPr>
            <w:tcW w:type="dxa" w:w="3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Руководитель Проекта</w:t>
            </w:r>
          </w:p>
        </w:tc>
        <w:tc>
          <w:tcPr>
            <w:tcW w:type="dxa" w:w="113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Владимир Владимирович, Министр туризма Камчатского края</w:t>
            </w:r>
          </w:p>
        </w:tc>
      </w:tr>
    </w:tbl>
    <w:p w14:paraId="1E000000">
      <w:pPr>
        <w:pStyle w:val="Style_3"/>
        <w:ind w:firstLine="709"/>
        <w:jc w:val="center"/>
        <w:rPr>
          <w:rFonts w:ascii="Arial" w:hAnsi="Arial"/>
        </w:rPr>
      </w:pPr>
    </w:p>
    <w:p w14:paraId="1F000000">
      <w:pPr>
        <w:pStyle w:val="Style_3"/>
        <w:ind w:firstLine="709"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2. ЦЕЛЬ И ПОКАЗАТЕЛИ ПРОЕКТА</w:t>
      </w:r>
    </w:p>
    <w:tbl>
      <w:tblPr>
        <w:tblStyle w:val="Style_4"/>
        <w:tblW w:type="auto" w:w="0"/>
        <w:tblLayout w:type="fixed"/>
        <w:tblCellMar>
          <w:left w:type="dxa" w:w="28"/>
          <w:right w:type="dxa" w:w="28"/>
        </w:tblCellMar>
      </w:tblPr>
      <w:tblGrid>
        <w:gridCol w:w="420"/>
        <w:gridCol w:w="3404"/>
        <w:gridCol w:w="2127"/>
        <w:gridCol w:w="1418"/>
        <w:gridCol w:w="1277"/>
        <w:gridCol w:w="1277"/>
        <w:gridCol w:w="1277"/>
        <w:gridCol w:w="1136"/>
        <w:gridCol w:w="1134"/>
        <w:gridCol w:w="992"/>
      </w:tblGrid>
      <w:tr>
        <w:trPr>
          <w:trHeight w:hRule="atLeast" w:val="631"/>
        </w:trPr>
        <w:tc>
          <w:tcPr>
            <w:tcW w:type="dxa" w:w="14462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20000000">
            <w:pPr>
              <w:spacing w:after="80" w:before="8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Цель проекта: Увеличение несырьевого неэнергетического экспорта товаров Камчатского края на 75% к 2030 году</w:t>
            </w:r>
          </w:p>
        </w:tc>
      </w:tr>
      <w:tr>
        <w:tc>
          <w:tcPr>
            <w:tcW w:type="dxa" w:w="4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1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№ п/п</w:t>
            </w:r>
          </w:p>
        </w:tc>
        <w:tc>
          <w:tcPr>
            <w:tcW w:type="dxa" w:w="34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2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Наименование показателя</w:t>
            </w:r>
          </w:p>
        </w:tc>
        <w:tc>
          <w:tcPr>
            <w:tcW w:type="dxa" w:w="21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3000000">
            <w:pPr>
              <w:spacing w:after="80" w:before="8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Тип показателя (целевой, основной, дополнительный)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4000000">
            <w:pPr>
              <w:spacing w:after="80" w:before="8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Единица измерения</w:t>
            </w:r>
          </w:p>
          <w:p w14:paraId="25000000">
            <w:pPr>
              <w:spacing w:after="80" w:before="80"/>
              <w:ind/>
              <w:jc w:val="center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554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6000000">
            <w:pPr>
              <w:spacing w:after="80" w:before="8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Базовое значение</w:t>
            </w:r>
          </w:p>
        </w:tc>
        <w:tc>
          <w:tcPr>
            <w:tcW w:type="dxa" w:w="453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7000000">
            <w:pPr>
              <w:spacing w:after="80" w:before="8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Запланированные значения по годам реализации</w:t>
            </w:r>
          </w:p>
        </w:tc>
      </w:tr>
      <w:tr>
        <w:trPr>
          <w:trHeight w:hRule="atLeast" w:val="493"/>
        </w:trPr>
        <w:tc>
          <w:tcPr>
            <w:tcW w:type="dxa" w:w="4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34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21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2554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2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8000000">
            <w:pPr>
              <w:spacing w:after="80" w:before="8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2025</w:t>
            </w:r>
          </w:p>
        </w:tc>
        <w:tc>
          <w:tcPr>
            <w:tcW w:type="dxa" w:w="11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9000000">
            <w:pPr>
              <w:spacing w:after="80" w:before="8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2026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A000000">
            <w:pPr>
              <w:spacing w:after="80" w:before="8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2028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B000000">
            <w:pPr>
              <w:spacing w:after="80" w:before="8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2030</w:t>
            </w:r>
          </w:p>
        </w:tc>
      </w:tr>
      <w:tr>
        <w:tc>
          <w:tcPr>
            <w:tcW w:type="dxa" w:w="4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34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21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C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значение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D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12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1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</w:tr>
      <w:tr>
        <w:trPr>
          <w:trHeight w:hRule="atLeast" w:val="593"/>
        </w:trPr>
        <w:tc>
          <w:tcPr>
            <w:tcW w:type="dxa" w:w="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</w:t>
            </w:r>
          </w:p>
        </w:tc>
        <w:tc>
          <w:tcPr>
            <w:tcW w:type="dxa" w:w="3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Объем экспорта товаров Камчатского края, всего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основной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млн долл. США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33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31.12.2023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36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38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3A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3C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449"/>
        </w:trPr>
        <w:tc>
          <w:tcPr>
            <w:tcW w:type="dxa" w:w="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</w:t>
            </w:r>
          </w:p>
        </w:tc>
        <w:tc>
          <w:tcPr>
            <w:tcW w:type="dxa" w:w="3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Реальный рост несырьевого неэнергетического экспорта </w:t>
            </w:r>
          </w:p>
          <w:p w14:paraId="3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(% к показателю 2023 г.)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4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основной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4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 % к 2023 году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4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4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4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135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4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4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175</w:t>
            </w:r>
          </w:p>
        </w:tc>
      </w:tr>
      <w:tr>
        <w:trPr>
          <w:trHeight w:hRule="atLeast" w:val="542"/>
        </w:trPr>
        <w:tc>
          <w:tcPr>
            <w:tcW w:type="dxa" w:w="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type="dxa" w:w="3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Количество экспортеров, ед.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4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основной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ед.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4D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31.12.2023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50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52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54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56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57000000">
      <w:pPr>
        <w:pStyle w:val="Style_3"/>
        <w:ind w:firstLine="0" w:left="283"/>
        <w:jc w:val="left"/>
        <w:rPr>
          <w:rFonts w:ascii="Arial" w:hAnsi="Arial"/>
          <w:b w:val="0"/>
        </w:rPr>
      </w:pPr>
      <w:r>
        <w:rPr>
          <w:rFonts w:ascii="Arial" w:hAnsi="Arial"/>
          <w:b w:val="0"/>
          <w:i w:val="1"/>
          <w:sz w:val="20"/>
        </w:rPr>
        <w:t>* – показатели не подлежат опубликованию</w:t>
      </w:r>
      <w:r>
        <w:rPr>
          <w:rStyle w:val="Style_2_ch"/>
          <w:rFonts w:ascii="Arial" w:hAnsi="Arial"/>
          <w:b w:val="0"/>
          <w:i w:val="1"/>
          <w:sz w:val="20"/>
        </w:rPr>
        <w:t xml:space="preserve"> (</w:t>
      </w:r>
      <w:r>
        <w:rPr>
          <w:rStyle w:val="Style_2_ch"/>
          <w:rFonts w:ascii="Arial" w:hAnsi="Arial"/>
          <w:b w:val="0"/>
          <w:i w:val="1"/>
          <w:sz w:val="20"/>
        </w:rPr>
        <w:t>в соответствии с поручением Первого заместителя Председателя Правительства Российской Федерации А.Р.Белоусова</w:t>
      </w:r>
      <w:r>
        <w:rPr>
          <w:rStyle w:val="Style_2_ch"/>
          <w:rFonts w:ascii="Arial" w:hAnsi="Arial"/>
          <w:b w:val="0"/>
          <w:i w:val="1"/>
          <w:sz w:val="20"/>
        </w:rPr>
        <w:t>)</w:t>
      </w:r>
    </w:p>
    <w:p w14:paraId="58000000">
      <w:pPr>
        <w:pStyle w:val="Style_2"/>
        <w:rPr>
          <w:rFonts w:ascii="Arial" w:hAnsi="Arial"/>
          <w:b w:val="0"/>
          <w:i w:val="1"/>
          <w:sz w:val="20"/>
        </w:rPr>
      </w:pPr>
    </w:p>
    <w:p w14:paraId="59000000">
      <w:pPr>
        <w:pStyle w:val="Style_3"/>
        <w:ind w:firstLine="709"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3. ЗАДАЧИ И РЕЗУЛЬТАТЫ ПРОЕКТА</w:t>
      </w:r>
    </w:p>
    <w:p w14:paraId="5A000000">
      <w:pPr>
        <w:rPr>
          <w:rFonts w:ascii="Arial" w:hAnsi="Arial"/>
          <w:color w:val="568ED4"/>
          <w:sz w:val="18"/>
        </w:rPr>
      </w:pPr>
    </w:p>
    <w:tbl>
      <w:tblPr>
        <w:tblStyle w:val="Style_4"/>
        <w:tblW w:type="auto" w:w="0"/>
        <w:tblLayout w:type="fixed"/>
        <w:tblCellMar>
          <w:left w:type="dxa" w:w="28"/>
          <w:right w:type="dxa" w:w="28"/>
        </w:tblCellMar>
      </w:tblPr>
      <w:tblGrid>
        <w:gridCol w:w="670"/>
        <w:gridCol w:w="3604"/>
        <w:gridCol w:w="1273"/>
        <w:gridCol w:w="675"/>
        <w:gridCol w:w="707"/>
        <w:gridCol w:w="708"/>
        <w:gridCol w:w="742"/>
        <w:gridCol w:w="4173"/>
        <w:gridCol w:w="1960"/>
      </w:tblGrid>
      <w:tr>
        <w:trPr>
          <w:trHeight w:hRule="atLeast" w:val="390"/>
        </w:trPr>
        <w:tc>
          <w:tcPr>
            <w:tcW w:type="dxa" w:w="6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5B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№ 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b w:val="1"/>
                <w:sz w:val="20"/>
              </w:rPr>
              <w:t>п/п</w:t>
            </w:r>
          </w:p>
        </w:tc>
        <w:tc>
          <w:tcPr>
            <w:tcW w:type="dxa" w:w="36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C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Наименование задачи, результаты Проекта</w:t>
            </w:r>
          </w:p>
        </w:tc>
        <w:tc>
          <w:tcPr>
            <w:tcW w:type="dxa" w:w="12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D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Единица измерения</w:t>
            </w:r>
          </w:p>
          <w:p w14:paraId="5E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3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F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Значения результатов по годам реализации</w:t>
            </w:r>
          </w:p>
        </w:tc>
        <w:tc>
          <w:tcPr>
            <w:tcW w:type="dxa" w:w="41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0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</w:p>
          <w:p w14:paraId="61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Характеристика результата</w:t>
            </w:r>
          </w:p>
          <w:p w14:paraId="62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9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3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</w:p>
          <w:p w14:paraId="64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Подтверждающий документ</w:t>
            </w:r>
          </w:p>
        </w:tc>
      </w:tr>
      <w:tr>
        <w:trPr>
          <w:trHeight w:hRule="atLeast" w:val="480"/>
        </w:trPr>
        <w:tc>
          <w:tcPr>
            <w:tcW w:type="dxa" w:w="6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36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2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5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6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2026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7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2028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8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2030</w:t>
            </w:r>
          </w:p>
        </w:tc>
        <w:tc>
          <w:tcPr>
            <w:tcW w:type="dxa" w:w="41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9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1" w:themeFillTint="66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9000000">
            <w:pPr>
              <w:spacing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1.</w:t>
            </w:r>
          </w:p>
        </w:tc>
        <w:tc>
          <w:tcPr>
            <w:tcW w:type="dxa" w:w="13842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1" w:themeFillTint="66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A000000">
            <w:pPr>
              <w:spacing w:after="120" w:before="120"/>
              <w:ind w:right="120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Создание системы инструментов развития ВЭД и продвижения экспортной деятельности в Камчатском крае</w:t>
            </w:r>
          </w:p>
        </w:tc>
      </w:tr>
      <w:tr>
        <w:trPr>
          <w:trHeight w:hRule="atLeast" w:val="1421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B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1.1.</w:t>
            </w:r>
          </w:p>
        </w:tc>
        <w:tc>
          <w:tcPr>
            <w:tcW w:type="dxa" w:w="3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C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Создана инфраструктура поддержки экспорта в Камчатском крае, обеспечена регулярная оценка ее эффективности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условная единица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4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2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Организация предоставления услуг экспортерам и </w:t>
            </w:r>
            <w:r>
              <w:rPr>
                <w:rFonts w:ascii="Arial" w:hAnsi="Arial"/>
                <w:sz w:val="20"/>
              </w:rPr>
              <w:t>экспортно</w:t>
            </w:r>
            <w:r>
              <w:rPr>
                <w:rFonts w:ascii="Arial" w:hAnsi="Arial"/>
                <w:sz w:val="20"/>
              </w:rPr>
              <w:t xml:space="preserve"> ориентированным предприятиям Камчатского края по ведению экспортной деятельности, консультированию, организации помощи по выходу на внешний рынок</w:t>
            </w:r>
          </w:p>
        </w:tc>
        <w:tc>
          <w:tcPr>
            <w:tcW w:type="dxa" w:w="1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</w:tr>
      <w:tr>
        <w:trPr>
          <w:trHeight w:hRule="atLeast" w:val="1421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4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1.2.</w:t>
            </w:r>
          </w:p>
        </w:tc>
        <w:tc>
          <w:tcPr>
            <w:tcW w:type="dxa" w:w="3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5000000">
            <w:pPr>
              <w:spacing w:line="240" w:lineRule="atLeast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Организована поддержка региональных предприятий-экспортеров</w:t>
            </w:r>
          </w:p>
          <w:p w14:paraId="76000000">
            <w:pPr>
              <w:spacing w:line="240" w:lineRule="atLeast"/>
              <w:ind/>
              <w:rPr>
                <w:rFonts w:ascii="Arial" w:hAnsi="Arial"/>
                <w:sz w:val="20"/>
              </w:rPr>
            </w:pP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условная единица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4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C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Организация предоставления услуг экспортером и </w:t>
            </w:r>
            <w:r>
              <w:rPr>
                <w:rFonts w:ascii="Arial" w:hAnsi="Arial"/>
                <w:sz w:val="20"/>
              </w:rPr>
              <w:t>экспортно</w:t>
            </w:r>
            <w:r>
              <w:rPr>
                <w:rFonts w:ascii="Arial" w:hAnsi="Arial"/>
                <w:sz w:val="20"/>
              </w:rPr>
              <w:t xml:space="preserve"> ориентированным предприятиям камчатского края по ведению экспортной деятельности, консультированию, организации помощи выхода на внешний рынок</w:t>
            </w:r>
          </w:p>
        </w:tc>
        <w:tc>
          <w:tcPr>
            <w:tcW w:type="dxa" w:w="1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</w:tr>
      <w:tr>
        <w:trPr>
          <w:trHeight w:hRule="atLeast" w:val="1421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E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1.3.</w:t>
            </w:r>
          </w:p>
        </w:tc>
        <w:tc>
          <w:tcPr>
            <w:tcW w:type="dxa" w:w="3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F000000">
            <w:pPr>
              <w:spacing w:line="240" w:lineRule="atLeast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Организована работа по координации планов бизнес-сообщества Камчатского края по развитию экспорта с учетом особенностей основных направлений экспорта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условная единица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4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5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Формирование механизмов поддержки развития экспортной деятельности и устранения барьеров исходя из запросов и приоритетов бизнес-сообщества Камчатского края</w:t>
            </w:r>
          </w:p>
        </w:tc>
        <w:tc>
          <w:tcPr>
            <w:tcW w:type="dxa" w:w="1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</w:tr>
      <w:tr>
        <w:trPr>
          <w:trHeight w:hRule="atLeast" w:val="1421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7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1.4.</w:t>
            </w:r>
          </w:p>
        </w:tc>
        <w:tc>
          <w:tcPr>
            <w:tcW w:type="dxa" w:w="3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8000000">
            <w:pPr>
              <w:spacing w:line="240" w:lineRule="atLeast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Организована работа по кооперации с субъектами Российской Федерации в сфере поддержки экспортной деятельности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условная единица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4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E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Налаживание взаимодействия с субъектами Российской Федерации с целью совместной координации усилий по развитию экспортной деятельности</w:t>
            </w:r>
          </w:p>
        </w:tc>
        <w:tc>
          <w:tcPr>
            <w:tcW w:type="dxa" w:w="1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</w:tr>
      <w:tr>
        <w:trPr>
          <w:trHeight w:hRule="atLeast" w:val="1421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0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1.5.</w:t>
            </w:r>
          </w:p>
        </w:tc>
        <w:tc>
          <w:tcPr>
            <w:tcW w:type="dxa" w:w="3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1000000">
            <w:pPr>
              <w:spacing w:line="240" w:lineRule="atLeast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Организовано участие представителей бизнес-сообщества Камчатского края в продвижении продукции за рубежом под национальным брендом «Сделано в России» и региональном брендом «Сделано на Камчатке»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условная единица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4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7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Использование механизма «зонтичных брендов» как инструмента продвижения товаров Камчатского края на внешний рынок</w:t>
            </w:r>
          </w:p>
        </w:tc>
        <w:tc>
          <w:tcPr>
            <w:tcW w:type="dxa" w:w="1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</w:tr>
      <w:tr>
        <w:trPr>
          <w:trHeight w:hRule="atLeast" w:val="618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1" w:themeFillTint="66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9000000">
            <w:pPr>
              <w:spacing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2.</w:t>
            </w:r>
          </w:p>
        </w:tc>
        <w:tc>
          <w:tcPr>
            <w:tcW w:type="dxa" w:w="13842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1" w:themeFillTint="66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A000000">
            <w:pPr>
              <w:spacing w:line="240" w:lineRule="atLeast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 Налаживание сотрудничества с зарубежными партнерами</w:t>
            </w:r>
          </w:p>
        </w:tc>
      </w:tr>
      <w:tr>
        <w:trPr>
          <w:trHeight w:hRule="atLeast" w:val="1421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B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2.1.</w:t>
            </w:r>
          </w:p>
        </w:tc>
        <w:tc>
          <w:tcPr>
            <w:tcW w:type="dxa" w:w="3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C000000">
            <w:pPr>
              <w:spacing w:line="240" w:lineRule="atLeast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Налажено взаимодействие с представительствами и административно-территориальными образованиями иностранных государств в целях продвижения экспорта российских товаров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условная единица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4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2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Развитие экспортных отношений между субъектами экспортной деятельности Камчатского края с  </w:t>
            </w:r>
            <w:r>
              <w:rPr>
                <w:rFonts w:ascii="Arial" w:hAnsi="Arial"/>
                <w:sz w:val="20"/>
              </w:rPr>
              <w:t>с</w:t>
            </w:r>
            <w:r>
              <w:rPr>
                <w:rFonts w:ascii="Arial" w:hAnsi="Arial"/>
                <w:sz w:val="20"/>
              </w:rPr>
              <w:t xml:space="preserve"> представительствами и административно-территориальными образованиями иностранных государств</w:t>
            </w:r>
          </w:p>
        </w:tc>
        <w:tc>
          <w:tcPr>
            <w:tcW w:type="dxa" w:w="1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</w:tr>
      <w:tr>
        <w:trPr>
          <w:trHeight w:hRule="atLeast" w:val="1421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4000000">
            <w:pPr>
              <w:spacing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3.</w:t>
            </w:r>
          </w:p>
        </w:tc>
        <w:tc>
          <w:tcPr>
            <w:tcW w:type="dxa" w:w="13842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5000000">
            <w:pPr>
              <w:spacing w:line="240" w:lineRule="atLeast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Организация образовательных мероприятий по направлениям экспортной деятельности с целью увеличения количества специалистов в сфере ВЭД и повышения компетенций</w:t>
            </w:r>
          </w:p>
        </w:tc>
      </w:tr>
      <w:tr>
        <w:trPr>
          <w:trHeight w:hRule="atLeast" w:val="1421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6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3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7000000">
            <w:pPr>
              <w:spacing w:line="240" w:lineRule="atLeast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Увеличено количество специалистов в сфере ВЭД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условная единица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4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D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Рост числа специалистов в сфере ВЭД за счет выпускников ВУЗов,  повышение компетенций предпринимательского сообщества по вопросам экспортной деятельности</w:t>
            </w:r>
          </w:p>
        </w:tc>
        <w:tc>
          <w:tcPr>
            <w:tcW w:type="dxa" w:w="1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</w:tr>
    </w:tbl>
    <w:p w14:paraId="AF000000">
      <w:pPr>
        <w:rPr>
          <w:rFonts w:ascii="Arial" w:hAnsi="Arial"/>
          <w:color w:val="568ED4"/>
        </w:rPr>
      </w:pPr>
    </w:p>
    <w:p w14:paraId="B0000000">
      <w:pPr>
        <w:pStyle w:val="Style_3"/>
        <w:ind w:firstLine="709"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4. ЗАИНТЕРЕСОВАННЫЕ СТОРОНЫ ПРОЕКТА</w:t>
      </w:r>
    </w:p>
    <w:p w14:paraId="B1000000">
      <w:pPr>
        <w:rPr>
          <w:rFonts w:ascii="Arial" w:hAnsi="Arial"/>
          <w:color w:val="568ED4"/>
        </w:rPr>
      </w:pPr>
    </w:p>
    <w:tbl>
      <w:tblPr>
        <w:tblStyle w:val="Style_4"/>
        <w:tblW w:type="auto" w:w="0"/>
        <w:tblLayout w:type="fixed"/>
      </w:tblPr>
      <w:tblGrid>
        <w:gridCol w:w="702"/>
        <w:gridCol w:w="6811"/>
        <w:gridCol w:w="7059"/>
      </w:tblGrid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№ п/п</w:t>
            </w:r>
          </w:p>
        </w:tc>
        <w:tc>
          <w:tcPr>
            <w:tcW w:type="dxa" w:w="6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Заинтересованные стороны (в том числе бенефициары) Проекта</w:t>
            </w:r>
          </w:p>
        </w:tc>
        <w:tc>
          <w:tcPr>
            <w:tcW w:type="dxa" w:w="7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Ожидания заинтересованных сторон Проекта</w:t>
            </w:r>
          </w:p>
        </w:tc>
      </w:tr>
      <w:tr>
        <w:trPr>
          <w:trHeight w:hRule="atLeast" w:val="434"/>
        </w:trP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6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Бизнес-сообщества Камчатского края </w:t>
            </w:r>
          </w:p>
        </w:tc>
        <w:tc>
          <w:tcPr>
            <w:tcW w:type="dxa" w:w="7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Увеличение выручки от экспорта товаров и услуг</w:t>
            </w:r>
          </w:p>
        </w:tc>
      </w:tr>
      <w:tr>
        <w:trPr>
          <w:trHeight w:hRule="atLeast" w:val="480"/>
        </w:trP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type="dxa" w:w="6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Общественные объединения предприятий и предпринимателей</w:t>
            </w:r>
          </w:p>
        </w:tc>
        <w:tc>
          <w:tcPr>
            <w:tcW w:type="dxa" w:w="7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Развитие экспортной деятельности предприятий Камчатского края</w:t>
            </w:r>
          </w:p>
        </w:tc>
      </w:tr>
    </w:tbl>
    <w:p w14:paraId="BB000000">
      <w:pPr>
        <w:rPr>
          <w:rFonts w:ascii="Arial" w:hAnsi="Arial"/>
          <w:color w:val="568ED4"/>
        </w:rPr>
      </w:pPr>
    </w:p>
    <w:p w14:paraId="BC000000">
      <w:pPr>
        <w:pStyle w:val="Style_3"/>
        <w:ind w:left="709"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5. ПЛАН-ГРАФИК РЕАЛИЗАЦИИ ПРОЕКТОВ РЕГИОНАЛЬНОЙ ПРОГРАММЫ РАЗВИТИЯ ЭКСПОРТА: задачи, результаты, мероприятия и контрольные точки</w:t>
      </w:r>
    </w:p>
    <w:tbl>
      <w:tblPr>
        <w:tblStyle w:val="Style_4"/>
        <w:tblW w:type="auto" w:w="0"/>
        <w:tblLayout w:type="fixed"/>
      </w:tblPr>
      <w:tblGrid>
        <w:gridCol w:w="883"/>
        <w:gridCol w:w="3068"/>
        <w:gridCol w:w="1252"/>
        <w:gridCol w:w="1421"/>
        <w:gridCol w:w="2448"/>
        <w:gridCol w:w="1803"/>
        <w:gridCol w:w="2046"/>
        <w:gridCol w:w="1645"/>
      </w:tblGrid>
      <w:tr>
        <w:tc>
          <w:tcPr>
            <w:tcW w:type="dxa" w:w="8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№ п/п</w:t>
            </w:r>
          </w:p>
        </w:tc>
        <w:tc>
          <w:tcPr>
            <w:tcW w:type="dxa" w:w="30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00000">
            <w:pPr>
              <w:ind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Наименование задачи, результата, мероприятия, контрольной точки</w:t>
            </w:r>
          </w:p>
        </w:tc>
        <w:tc>
          <w:tcPr>
            <w:tcW w:type="dxa" w:w="26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Сроки реализации</w:t>
            </w:r>
          </w:p>
        </w:tc>
        <w:tc>
          <w:tcPr>
            <w:tcW w:type="dxa" w:w="24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Номер предшественника (для мероприятий и контрольных точек)</w:t>
            </w:r>
          </w:p>
        </w:tc>
        <w:tc>
          <w:tcPr>
            <w:tcW w:type="dxa" w:w="18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Ответственный </w:t>
            </w:r>
          </w:p>
        </w:tc>
        <w:tc>
          <w:tcPr>
            <w:tcW w:type="dxa" w:w="20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Подтверждающий документ</w:t>
            </w:r>
          </w:p>
        </w:tc>
        <w:tc>
          <w:tcPr>
            <w:tcW w:type="dxa" w:w="16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Уровень контроля</w:t>
            </w:r>
          </w:p>
        </w:tc>
      </w:tr>
      <w:tr>
        <w:tc>
          <w:tcPr>
            <w:tcW w:type="dxa" w:w="8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0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Начало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Окончание</w:t>
            </w:r>
          </w:p>
        </w:tc>
        <w:tc>
          <w:tcPr>
            <w:tcW w:type="dxa" w:w="24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8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953"/>
        </w:trPr>
        <w:tc>
          <w:tcPr>
            <w:tcW w:type="dxa" w:w="14566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text2" w:themeFillTint="3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00000">
            <w:pPr>
              <w:ind w:firstLine="0" w:left="425"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Задача: Создание системы инструментов развития ВЭД, преимущественно ориентированной на развитие отношений с дружественными странами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Результат: </w:t>
            </w:r>
          </w:p>
          <w:p w14:paraId="C9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Создана инфраструктура поддержки экспорта в Камчатском крае, обеспечена </w:t>
            </w:r>
            <w:r>
              <w:rPr>
                <w:rFonts w:ascii="Arial" w:hAnsi="Arial"/>
                <w:sz w:val="20"/>
              </w:rPr>
              <w:t>регулярная оценка ее эффективности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30.09.2025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</w:t>
            </w:r>
            <w:r>
              <w:rPr>
                <w:rFonts w:ascii="Arial" w:hAnsi="Arial"/>
                <w:sz w:val="20"/>
              </w:rPr>
              <w:t xml:space="preserve">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Уставные документы</w:t>
            </w:r>
          </w:p>
          <w:p w14:paraId="CF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Закрепление функций Центра поддержки экспорта как «единого окна» по сбору информации о проблемах, с которыми сталкиваются экспортёры, о сырье, оборудовании и комплектующих для производства экспортируемых товаров, ранее импортировавшихся из стран, присоединившихся к санкциям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30.09.2025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Отчет  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Организация мониторинга соответствия Центра поддержки экспорта Камчатского края требованиям, установленным Минэкономразвития России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30.09.2025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Отчет  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Размещение информации о деятельности, мерах поддержки, услугах Центра поддержки экспорта Камчатского края, а также иной информации, ориентированной на поддержку и развитие экспортной деятельности</w:t>
            </w:r>
          </w:p>
        </w:tc>
        <w:tc>
          <w:tcPr>
            <w:tcW w:type="dxa" w:w="1252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Отчет  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EB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Представлен итоговый годовой отчет о деятельности Центра поддержки экспорта Камчатского края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25.12.2025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1.3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Отчет  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F4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Представлен итоговый годовой отчет о деятельности Центра поддержки экспорта Камчатского края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25.12.2026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1.3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Отчет  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FD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Представлен итоговый годовой отчет о деятельности Центра поддержки экспорта Камчатского края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25.12.2027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1.3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Отчет  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1.3.4.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06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Представлен итоговый годовой отчет о деятельности Центра поддержки экспорта Камчатского краям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25.12.2028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1.3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Отчет  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1.3.5.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0F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Представлен итоговый годовой отчет о деятельности Центра поддержки экспорта Камчатского края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25.12.2029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1.3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Отчет  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1.3.6.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18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Представлен итоговый годовой отчет о деятельности Центра поддержки экспорта Камчатского края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25.12.2030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1.3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Отчет  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Результат: </w:t>
            </w:r>
          </w:p>
          <w:p w14:paraId="21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Организована поддержка региональных предприятий-экспортеров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23.12.2030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Отчет  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Актуализация базы экспортеров Камчатского края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Отчет  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2.1.1.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Контрольная точка: </w:t>
            </w:r>
          </w:p>
          <w:p w14:paraId="32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Подготовлена актуализированная база экспортеров Камчатского края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15.12.2025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2.1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Обеспечение доступа экспортеров к мерам государственной поддержки 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23.12.2030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Отчет  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Размещение на информационных ресурсах </w:t>
            </w:r>
            <w:r>
              <w:rPr>
                <w:rFonts w:ascii="Arial" w:hAnsi="Arial"/>
                <w:sz w:val="20"/>
              </w:rPr>
              <w:t>материалов об особенностях ведения внешнеторговой деятельности, о принимаемых мерах поддержки и решениях, затрагивающих внешнеторговую деятельность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</w:t>
            </w:r>
            <w:r>
              <w:rPr>
                <w:rFonts w:ascii="Arial" w:hAnsi="Arial"/>
                <w:sz w:val="20"/>
              </w:rPr>
              <w:t xml:space="preserve">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2.3.1.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4B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Подготовлено и размещено не менее 10 новостей об </w:t>
            </w:r>
            <w:r>
              <w:rPr>
                <w:rFonts w:ascii="Arial" w:hAnsi="Arial"/>
                <w:sz w:val="20"/>
              </w:rPr>
              <w:t>особенностях ведения внешнеторговой деятельности и о принимаемых мерах поддержки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15.11.2025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2.3.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2.4.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Актуализация экспортного каталога Камчатского края на русском и английском языках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2.5.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Направление экспортного каталога Камчатского края зарубежным партнерам</w:t>
            </w:r>
          </w:p>
        </w:tc>
        <w:tc>
          <w:tcPr>
            <w:tcW w:type="dxa" w:w="1252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2.5.1.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64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Экспортный каталог направлен не менее 10 иностранным предприятиям</w:t>
            </w:r>
          </w:p>
        </w:tc>
        <w:tc>
          <w:tcPr>
            <w:tcW w:type="dxa" w:w="125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01.10.20</w:t>
            </w:r>
            <w:r>
              <w:rPr>
                <w:rFonts w:ascii="Arial" w:hAnsi="Arial"/>
                <w:sz w:val="20"/>
              </w:rPr>
              <w:t>25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2.5.</w:t>
            </w:r>
          </w:p>
        </w:tc>
        <w:tc>
          <w:tcPr>
            <w:tcW w:type="dxa" w:w="180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2.6.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бизнес-миссий Камчатского края в зарубежные страны</w:t>
            </w:r>
          </w:p>
        </w:tc>
        <w:tc>
          <w:tcPr>
            <w:tcW w:type="dxa" w:w="1252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2.6.1.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75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Организовано участие делегации Камчатского края в туристической выставке на территории Китайской Народной Республики</w:t>
            </w:r>
          </w:p>
        </w:tc>
        <w:tc>
          <w:tcPr>
            <w:tcW w:type="dxa" w:w="125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01.07.2025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2.6.</w:t>
            </w:r>
          </w:p>
        </w:tc>
        <w:tc>
          <w:tcPr>
            <w:tcW w:type="dxa" w:w="180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2.6.2.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7E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Подготовлен и утвержден перечень международных выставочно-</w:t>
            </w:r>
            <w:r>
              <w:rPr>
                <w:rFonts w:ascii="Arial" w:hAnsi="Arial"/>
                <w:sz w:val="20"/>
              </w:rPr>
              <w:t>яроморочных</w:t>
            </w:r>
            <w:r>
              <w:rPr>
                <w:rFonts w:ascii="Arial" w:hAnsi="Arial"/>
                <w:sz w:val="20"/>
              </w:rPr>
              <w:t xml:space="preserve"> мероприятий Камчатского края на 2026 год</w:t>
            </w:r>
          </w:p>
        </w:tc>
        <w:tc>
          <w:tcPr>
            <w:tcW w:type="dxa" w:w="125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2.6.</w:t>
            </w:r>
          </w:p>
        </w:tc>
        <w:tc>
          <w:tcPr>
            <w:tcW w:type="dxa" w:w="180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2.6.3.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87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Подготовлен и утвержден перечень международных выставочно-</w:t>
            </w:r>
            <w:r>
              <w:rPr>
                <w:rFonts w:ascii="Arial" w:hAnsi="Arial"/>
                <w:sz w:val="20"/>
              </w:rPr>
              <w:t>яроморочных</w:t>
            </w:r>
            <w:r>
              <w:rPr>
                <w:rFonts w:ascii="Arial" w:hAnsi="Arial"/>
                <w:sz w:val="20"/>
              </w:rPr>
              <w:t xml:space="preserve"> мероприятий Камчатского края на 2027 год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</w:t>
            </w:r>
            <w:r>
              <w:rPr>
                <w:rFonts w:ascii="Arial" w:hAnsi="Arial"/>
                <w:sz w:val="20"/>
              </w:rPr>
              <w:t>6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2.6.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2.6.4.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90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Подготовлен и утвержден перечень международных выставочно-</w:t>
            </w:r>
            <w:r>
              <w:rPr>
                <w:rFonts w:ascii="Arial" w:hAnsi="Arial"/>
                <w:sz w:val="20"/>
              </w:rPr>
              <w:t>яроморочных</w:t>
            </w:r>
            <w:r>
              <w:rPr>
                <w:rFonts w:ascii="Arial" w:hAnsi="Arial"/>
                <w:sz w:val="20"/>
              </w:rPr>
              <w:t xml:space="preserve"> мероприятий Камчатского края на 2028 год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</w:t>
            </w:r>
            <w:r>
              <w:rPr>
                <w:rFonts w:ascii="Arial" w:hAnsi="Arial"/>
                <w:sz w:val="20"/>
              </w:rPr>
              <w:t>7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2.6.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2.6.5.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99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Подготовлен и утвержден перечень международных выставочно-</w:t>
            </w:r>
            <w:r>
              <w:rPr>
                <w:rFonts w:ascii="Arial" w:hAnsi="Arial"/>
                <w:sz w:val="20"/>
              </w:rPr>
              <w:t>яроморочных</w:t>
            </w:r>
            <w:r>
              <w:rPr>
                <w:rFonts w:ascii="Arial" w:hAnsi="Arial"/>
                <w:sz w:val="20"/>
              </w:rPr>
              <w:t xml:space="preserve"> мероприятий Камчатского края на 2029 год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</w:t>
            </w:r>
            <w:r>
              <w:rPr>
                <w:rFonts w:ascii="Arial" w:hAnsi="Arial"/>
                <w:sz w:val="20"/>
              </w:rPr>
              <w:t>8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2.6.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2.6.6.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A2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Подготовлен и утвержден перечень международных выставочно-</w:t>
            </w:r>
            <w:r>
              <w:rPr>
                <w:rFonts w:ascii="Arial" w:hAnsi="Arial"/>
                <w:sz w:val="20"/>
              </w:rPr>
              <w:t>яроморочных</w:t>
            </w:r>
            <w:r>
              <w:rPr>
                <w:rFonts w:ascii="Arial" w:hAnsi="Arial"/>
                <w:sz w:val="20"/>
              </w:rPr>
              <w:t xml:space="preserve"> мероприятий Камчатского края на 2030 год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</w:t>
            </w:r>
            <w:r>
              <w:rPr>
                <w:rFonts w:ascii="Arial" w:hAnsi="Arial"/>
                <w:sz w:val="20"/>
              </w:rPr>
              <w:t>9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2.6.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2.7.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Проведение заседаний Совета по внешнеэкономической деятельности при Губернаторе Камчатского края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2.7.1.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B3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Проведено 4 ежеквартальных заседания Совета </w:t>
            </w:r>
            <w:r>
              <w:rPr>
                <w:rFonts w:ascii="Arial" w:hAnsi="Arial"/>
                <w:sz w:val="20"/>
              </w:rPr>
              <w:t xml:space="preserve">по внешнеэкономической деятельности при </w:t>
            </w:r>
            <w:r>
              <w:rPr>
                <w:rFonts w:ascii="Arial" w:hAnsi="Arial"/>
                <w:sz w:val="20"/>
              </w:rPr>
              <w:t>Губернаторе Камчатского края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2.7.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2.7.2.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BC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Проведено 4 ежеквартальных заседания Совета </w:t>
            </w:r>
            <w:r>
              <w:rPr>
                <w:rFonts w:ascii="Arial" w:hAnsi="Arial"/>
                <w:sz w:val="20"/>
              </w:rPr>
              <w:t>по внешнеэкономической деятельности при Губернаторе Камчатского края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</w:t>
            </w:r>
            <w:r>
              <w:rPr>
                <w:rFonts w:ascii="Arial" w:hAnsi="Arial"/>
                <w:sz w:val="20"/>
              </w:rPr>
              <w:t>6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2.7.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2.7.3.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C5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Проведено 4 ежеквартальных заседания Совета </w:t>
            </w:r>
            <w:r>
              <w:rPr>
                <w:rFonts w:ascii="Arial" w:hAnsi="Arial"/>
                <w:sz w:val="20"/>
              </w:rPr>
              <w:t>по внешнеэкономической деятельности при Губернаторе Камчатского края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</w:t>
            </w:r>
            <w:r>
              <w:rPr>
                <w:rFonts w:ascii="Arial" w:hAnsi="Arial"/>
                <w:sz w:val="20"/>
              </w:rPr>
              <w:t>7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2.7.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2.7.4.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CE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Проведено 4 ежеквартальных заседания Совета </w:t>
            </w:r>
            <w:r>
              <w:rPr>
                <w:rFonts w:ascii="Arial" w:hAnsi="Arial"/>
                <w:sz w:val="20"/>
              </w:rPr>
              <w:t>по внешнеэкономической деятельности при Губернаторе Камчатского края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</w:t>
            </w:r>
            <w:r>
              <w:rPr>
                <w:rFonts w:ascii="Arial" w:hAnsi="Arial"/>
                <w:sz w:val="20"/>
              </w:rPr>
              <w:t>8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2.7.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2.7.5.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D7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Проведено 4 ежеквартальных заседания Совета </w:t>
            </w:r>
            <w:r>
              <w:rPr>
                <w:rFonts w:ascii="Arial" w:hAnsi="Arial"/>
                <w:sz w:val="20"/>
              </w:rPr>
              <w:t>по внешнеэкономической деятельности при Губернаторе Камчатского края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</w:t>
            </w:r>
            <w:r>
              <w:rPr>
                <w:rFonts w:ascii="Arial" w:hAnsi="Arial"/>
                <w:sz w:val="20"/>
              </w:rPr>
              <w:t>9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2.7.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2.7.6.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E0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Проведено 4 ежеквартальных заседания Совета </w:t>
            </w:r>
            <w:r>
              <w:rPr>
                <w:rFonts w:ascii="Arial" w:hAnsi="Arial"/>
                <w:sz w:val="20"/>
              </w:rPr>
              <w:t>по внешнеэкономической деятельности при Губернаторе Камчатского края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</w:t>
            </w:r>
            <w:r>
              <w:rPr>
                <w:rFonts w:ascii="Arial" w:hAnsi="Arial"/>
                <w:sz w:val="20"/>
              </w:rPr>
              <w:t>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2.7.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2.8.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Организация заседаний Рабочей группы по улучшению инвестиционного </w:t>
            </w:r>
            <w:r>
              <w:rPr>
                <w:rFonts w:ascii="Arial" w:hAnsi="Arial"/>
                <w:sz w:val="20"/>
              </w:rPr>
              <w:t>климата по направлению «Экспорт»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</w:t>
            </w:r>
            <w:r>
              <w:rPr>
                <w:rFonts w:ascii="Arial" w:hAnsi="Arial"/>
                <w:sz w:val="20"/>
              </w:rPr>
              <w:t xml:space="preserve">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2.8.1.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F1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Проведено 12 заседаний</w:t>
            </w:r>
            <w:r>
              <w:rPr>
                <w:rFonts w:ascii="Arial" w:hAnsi="Arial"/>
                <w:sz w:val="20"/>
              </w:rPr>
              <w:t xml:space="preserve"> Рабочей группы по улучшению инвестиционного климата по направлению «Экспорт»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2.8.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2.8.2.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FA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Проведено 12 заседаний</w:t>
            </w:r>
            <w:r>
              <w:rPr>
                <w:rFonts w:ascii="Arial" w:hAnsi="Arial"/>
                <w:sz w:val="20"/>
              </w:rPr>
              <w:t xml:space="preserve"> Рабочей группы по улучшению инвестиционного климата по направлению «Экспорт»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</w:t>
            </w:r>
            <w:r>
              <w:rPr>
                <w:rFonts w:ascii="Arial" w:hAnsi="Arial"/>
                <w:sz w:val="20"/>
              </w:rPr>
              <w:t>6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2.8.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2.8.3.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03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Проведено 12 заседаний</w:t>
            </w:r>
            <w:r>
              <w:rPr>
                <w:rFonts w:ascii="Arial" w:hAnsi="Arial"/>
                <w:sz w:val="20"/>
              </w:rPr>
              <w:t xml:space="preserve"> Рабочей группы по улучшению инвестиционного климата по направлению «Экспорт»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</w:t>
            </w:r>
            <w:r>
              <w:rPr>
                <w:rFonts w:ascii="Arial" w:hAnsi="Arial"/>
                <w:sz w:val="20"/>
              </w:rPr>
              <w:t>7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2.8.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2.8.4.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0C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Проведено 12 заседаний</w:t>
            </w:r>
            <w:r>
              <w:rPr>
                <w:rFonts w:ascii="Arial" w:hAnsi="Arial"/>
                <w:sz w:val="20"/>
              </w:rPr>
              <w:t xml:space="preserve"> Рабочей группы по улучшению инвестиционного климата по направлению «Экспорт»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</w:t>
            </w:r>
            <w:r>
              <w:rPr>
                <w:rFonts w:ascii="Arial" w:hAnsi="Arial"/>
                <w:sz w:val="20"/>
              </w:rPr>
              <w:t>8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2.8.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2.8.5.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15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Проведено 12 заседаний</w:t>
            </w:r>
            <w:r>
              <w:rPr>
                <w:rFonts w:ascii="Arial" w:hAnsi="Arial"/>
                <w:sz w:val="20"/>
              </w:rPr>
              <w:t xml:space="preserve"> Рабочей группы по улучшению инвестиционного климата по направлению «Экспорт»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</w:t>
            </w:r>
            <w:r>
              <w:rPr>
                <w:rFonts w:ascii="Arial" w:hAnsi="Arial"/>
                <w:sz w:val="20"/>
              </w:rPr>
              <w:t>9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2.8.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2.8.6.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1E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Проведено 12 заседаний</w:t>
            </w:r>
            <w:r>
              <w:rPr>
                <w:rFonts w:ascii="Arial" w:hAnsi="Arial"/>
                <w:sz w:val="20"/>
              </w:rPr>
              <w:t xml:space="preserve"> Рабочей группы по улучшению инвестиционного климата по направлению «Экспорт»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</w:t>
            </w:r>
            <w:r>
              <w:rPr>
                <w:rFonts w:ascii="Arial" w:hAnsi="Arial"/>
                <w:sz w:val="20"/>
              </w:rPr>
              <w:t>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2.8.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Результат: Организована работа по координации планов бизнес-сообщества </w:t>
            </w:r>
            <w:r>
              <w:rPr>
                <w:rFonts w:ascii="Arial" w:hAnsi="Arial"/>
                <w:sz w:val="20"/>
              </w:rPr>
              <w:t>Камчатского края по развитию экспорта с учетом особенностей основных направлений экспорта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</w:t>
            </w:r>
            <w:r>
              <w:rPr>
                <w:rFonts w:ascii="Arial" w:hAnsi="Arial"/>
                <w:sz w:val="20"/>
              </w:rPr>
              <w:t xml:space="preserve">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Формирование сводного перечня экспортно-ориентированных предприятий Камчатского края, заинтересованных в продвижении товаров/услуг на внешний рынок с ранжированием степени зрелости выхода на внешний рынок, формирование предложений по организации необходимых мероприятий для повышения степени зрелости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31.10.2025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3.1.1.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37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Сформирован </w:t>
            </w:r>
            <w:r>
              <w:rPr>
                <w:rFonts w:ascii="Arial" w:hAnsi="Arial"/>
                <w:sz w:val="20"/>
              </w:rPr>
              <w:t>перечень экспортно-ориентированных предприятий Камчатского края по отраслев</w:t>
            </w:r>
            <w:r>
              <w:rPr>
                <w:rFonts w:ascii="Arial" w:hAnsi="Arial"/>
                <w:sz w:val="20"/>
                <w:u w:color="000000"/>
              </w:rPr>
              <w:t>ым направлениям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01.09.2025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3.1.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Проведение экспортного аудита в Камчатском крае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Отчет 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Налаживание взаимодействия с общественными объединениями,  некоммерческими организациями, ассоциациями, отраслевыми объединениями бизнес-сообществ Камчатского края по вопросам планов и перспектив предпринимателей по </w:t>
            </w:r>
            <w:r>
              <w:rPr>
                <w:rFonts w:ascii="Arial" w:hAnsi="Arial"/>
                <w:sz w:val="20"/>
                <w:u w:color="000000"/>
              </w:rPr>
              <w:t xml:space="preserve">развитию экспортной деятельности 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Отчет 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3.3.1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точка;</w:t>
            </w:r>
          </w:p>
          <w:p w14:paraId="50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 экспортный аудит в Камчатском крае</w:t>
            </w:r>
          </w:p>
        </w:tc>
        <w:tc>
          <w:tcPr>
            <w:tcW w:type="dxa" w:w="125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01.09.2025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3.3.</w:t>
            </w:r>
          </w:p>
        </w:tc>
        <w:tc>
          <w:tcPr>
            <w:tcW w:type="dxa" w:w="180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3.4.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и проведение презентаций новинок (товары\услуги) предпринимателей, ориентированных на зарубежные рынки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 Рабочей группы по улучшению инвестиционного климата по направлению «Экспорт»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3.4.1.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61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Организована ежеквартальная презентация новинок товаров и услуг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3.4.1.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Ломова Т.В.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 Рабочей группы по улучшению инвестиционного климата по направлению «Экспорт»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3.5.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Проведение регионального конкурса «Экспортер года»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01.01.2026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 конкурсной комиссии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3.6.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Оказание поддержки по направлению документов для участия на окружном и федеральном уровнях</w:t>
            </w:r>
          </w:p>
        </w:tc>
        <w:tc>
          <w:tcPr>
            <w:tcW w:type="dxa" w:w="1252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01.01.2026</w:t>
            </w:r>
          </w:p>
        </w:tc>
        <w:tc>
          <w:tcPr>
            <w:tcW w:type="dxa" w:w="1421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 конкурсной комиссии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3.6.1.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7A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Организован сбор заявок для участия в региональном конкурсе «Экспортер года»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01.03.2026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3.6.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Ломова Т.В.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3.6.2.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83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Проведен региональный конкурс «Экспортер года»</w:t>
            </w:r>
          </w:p>
        </w:tc>
        <w:tc>
          <w:tcPr>
            <w:tcW w:type="dxa" w:w="125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42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01.03.2026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3.6.</w:t>
            </w:r>
          </w:p>
        </w:tc>
        <w:tc>
          <w:tcPr>
            <w:tcW w:type="dxa" w:w="180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Ломова Т.В.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3.6.3.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8C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Подведены итоги регионального конкурса «Экспортер года»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10.06.2026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3.6.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Ломова Т.В.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Протокол заседания </w:t>
            </w:r>
            <w:r>
              <w:rPr>
                <w:rFonts w:ascii="Arial" w:hAnsi="Arial"/>
                <w:sz w:val="20"/>
                <w:u w:color="000000"/>
              </w:rPr>
              <w:t>конкурсной комиссии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3.7.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Популяризация преимуществ использования механизма электронной торговли для выхода на экспорт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3.7.1.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9D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Размещено 3 новости в сети «Интернет» и в телеграм-каналах Министерства туризма Камчатского края и Центра поддержки экспорта о преимуществах электронной торговли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10.10.2025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3.7.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3.8.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Размещение информации об историях успеха выхода на внешний рынок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3.8.1.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Контрольная точка: </w:t>
            </w:r>
          </w:p>
          <w:p w14:paraId="AE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 информационных ресурсах Камчатского края размещено не менее 2 историй успеха по выходу на внешний рынок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01.11.2025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3.8.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1777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Результат: </w:t>
            </w:r>
          </w:p>
          <w:p w14:paraId="B7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Организована работа по кооперации с субъектами Российской Федерации в сфере поддержки экспортной деятельности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1370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Организация участия представителей субъектов Российской Федерации в форуме устойчивого развития туризма «Путешествуй!» в Камчатском крае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1595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C8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Направлены приглашения субъектам Российской Федерации для участия в форуме устойчивого развития туризма «Путешествуй!» в Камчатском крае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20.01.2026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4.1.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D1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Направлены приглашения субъектам Российской Федерации для участия в форуме устойчивого развития туризма «Путешествуй!» в Камчатском крае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20.01.2027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4.1.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DA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Направлены приглашения субъектам Российской Федерации для участия в форуме устойчивого развития туризма «Путешествуй!» в Камчатском крае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20.01.2028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4.1.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4.1.4.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E3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Направлены приглашения субъектам Российской Федерации для участия в форуме устойчивого развития туризма «Путешествуй!» в Камчатском крае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2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20.01.2029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4.1.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4.1.5.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EC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Направлены приглашения субъектам Российской Федерации для участия в форуме устойчивого развития туризма «Путешествуй!» в Камчатском крае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20.01.2030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2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4.1.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1344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2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Налаживание взаимодействия по применению лучших практик в субъектах Российской Федерации по развитию экспортной деятельности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1127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4.2.1.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FD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Изучены лучшие практики субъектов Российской Федерации по развитию экспортной деятельности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4.2.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1094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4.2.2.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06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Изучены лучшие практики субъектов Российской Федерации по развитию экспортной деятельности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30.10.2026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4.2.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1114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4.2.3.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0F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Изучены лучшие практики субъектов Российской Федерации по развитию экспортной деятельности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30.10.2027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4.2.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1114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4.2.4.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18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Изучены лучшие практики субъектов Российской Федерации по развитию экспортной деятельности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30.10.202</w:t>
            </w:r>
            <w:r>
              <w:rPr>
                <w:rFonts w:ascii="Arial" w:hAnsi="Arial"/>
                <w:sz w:val="20"/>
              </w:rPr>
              <w:t>8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4.2.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1119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3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4.2.5.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21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Изучены лучшие практики субъектов Российской Федерации по развитию экспортной деятельности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30.12.2029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4.2.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1139"/>
        </w:trP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4.2.6.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2A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Изучены лучшие практики субъектов Российской Федерации по развитию экспортной деятельности</w:t>
            </w:r>
          </w:p>
        </w:tc>
        <w:tc>
          <w:tcPr>
            <w:tcW w:type="dxa" w:w="125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30.12.2030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4.2.</w:t>
            </w:r>
          </w:p>
        </w:tc>
        <w:tc>
          <w:tcPr>
            <w:tcW w:type="dxa" w:w="180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Результат:</w:t>
            </w:r>
            <w:r>
              <w:rPr>
                <w:rFonts w:ascii="Arial" w:hAnsi="Arial"/>
                <w:sz w:val="20"/>
              </w:rPr>
              <w:t xml:space="preserve"> Организовано участие представителей бизнес-сообщества Камчатского края в продвижении продукции за рубежом под национальным брендом «Сделано в России» и региональном брендом «Сделано на Камчатке»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30000">
            <w:pPr>
              <w:ind/>
              <w:jc w:val="left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Организация участия Камчатских предпри</w:t>
            </w:r>
            <w:r>
              <w:rPr>
                <w:rStyle w:val="Style_5_ch"/>
                <w:rFonts w:ascii="Arial" w:hAnsi="Arial"/>
                <w:sz w:val="20"/>
                <w:u w:color="000000"/>
              </w:rPr>
              <w:t xml:space="preserve">ятий в </w:t>
            </w:r>
            <w:r>
              <w:rPr>
                <w:rStyle w:val="Style_5_ch"/>
                <w:rFonts w:ascii="Arial" w:hAnsi="Arial"/>
                <w:sz w:val="20"/>
                <w:u w:color="000000"/>
              </w:rPr>
              <w:t>программе продвижения под национальным брендом «Сделано в России»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</w:t>
            </w:r>
            <w:r>
              <w:rPr>
                <w:rFonts w:ascii="Arial" w:hAnsi="Arial"/>
                <w:sz w:val="20"/>
              </w:rPr>
              <w:t xml:space="preserve">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5.1.1.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43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Получение предприятиями Камчатского края не менее 5 подтверждений качества продукции сертификатами «Сделано в России» 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5.1.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5.1.2.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4C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Получение предприятиями Камчатского края не менее 8 подтверждений качества продукции сертификатами «Сделано в России» 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31.12.2026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5.1.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5.1.3.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55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Получение предприятиями Камчатского края не менее 10 подтверждений качества продукции сертификатами «Сделано в России» 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31.12.2027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5.1.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5.1.4.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5E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Получение предприятиями Камчатского края не менее 12 подтверждений качества продукции сертификатами «Сделано в России» </w:t>
            </w:r>
          </w:p>
        </w:tc>
        <w:tc>
          <w:tcPr>
            <w:tcW w:type="dxa" w:w="125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31.12.2028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5.1.</w:t>
            </w:r>
          </w:p>
        </w:tc>
        <w:tc>
          <w:tcPr>
            <w:tcW w:type="dxa" w:w="180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5.1.5.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67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Получение предприятиями Камчатского края не менее 14 подтверждений качества продукции сертификатами «Сделано в России» </w:t>
            </w:r>
          </w:p>
        </w:tc>
        <w:tc>
          <w:tcPr>
            <w:tcW w:type="dxa" w:w="125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31.12.2029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5.1.</w:t>
            </w:r>
          </w:p>
        </w:tc>
        <w:tc>
          <w:tcPr>
            <w:tcW w:type="dxa" w:w="180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5.1.6.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70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Получение предприятиями Камчатского края не менее 16 подтверждений качества продукции сертификатами «Сделано в России» </w:t>
            </w:r>
          </w:p>
        </w:tc>
        <w:tc>
          <w:tcPr>
            <w:tcW w:type="dxa" w:w="125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5.1.</w:t>
            </w:r>
          </w:p>
        </w:tc>
        <w:tc>
          <w:tcPr>
            <w:tcW w:type="dxa" w:w="180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Размещение информации на информационных ресурсах </w:t>
            </w:r>
            <w:r>
              <w:rPr>
                <w:rFonts w:ascii="Arial" w:hAnsi="Arial"/>
                <w:sz w:val="20"/>
                <w:u w:color="000000"/>
              </w:rPr>
              <w:t>Камчатского края о преимуществах продвижения продукции под национальным брендом «Сделано в России»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</w:t>
            </w:r>
            <w:r>
              <w:rPr>
                <w:rFonts w:ascii="Arial" w:hAnsi="Arial"/>
                <w:sz w:val="20"/>
              </w:rPr>
              <w:t xml:space="preserve">(результатами) и контрольными точками отсутствует </w:t>
            </w:r>
          </w:p>
          <w:p w14:paraId="7C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1352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5.2.1.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82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Размещено не менее 7 публикаций о преимуществах продвижения продукции под национальным брендом «Сделано в России»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5.2.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Проведение анализа узнаваемости бренда Камчатского края на приоритетных зарубежных рынках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5.3.1.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93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Подготовлен отчет об узнаваемости бренда Камчатского края на приоритетных зарубежных рынках</w:t>
            </w:r>
          </w:p>
        </w:tc>
        <w:tc>
          <w:tcPr>
            <w:tcW w:type="dxa" w:w="125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5.3.</w:t>
            </w:r>
          </w:p>
        </w:tc>
        <w:tc>
          <w:tcPr>
            <w:tcW w:type="dxa" w:w="180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840"/>
        </w:trPr>
        <w:tc>
          <w:tcPr>
            <w:tcW w:type="dxa" w:w="14566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text2" w:themeFillTint="3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30000">
            <w:pPr>
              <w:ind w:firstLine="425"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Задача: налаживание сотрудничества с зарубежными партнерами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Результат: </w:t>
            </w:r>
          </w:p>
          <w:p w14:paraId="9D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Налажено взаимодействие с представительствами и административно-территориальными образованиями иностранных государств в целях продвижения экспорта российских товаров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Налаживание взаимодействия с дипломатическими и торговыми представительствами, общественными объединениями, палатами и ассоциациями зарубежных стран, не присоединившихся к </w:t>
            </w:r>
            <w:r>
              <w:rPr>
                <w:rFonts w:ascii="Arial" w:hAnsi="Arial"/>
                <w:sz w:val="20"/>
              </w:rPr>
              <w:t>санкциям против Российской Федерации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6.1.1.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AE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Направлены информационные письма об </w:t>
            </w:r>
            <w:r>
              <w:rPr>
                <w:rFonts w:ascii="Arial" w:hAnsi="Arial"/>
                <w:sz w:val="20"/>
              </w:rPr>
              <w:t>инвестицицонном</w:t>
            </w:r>
            <w:r>
              <w:rPr>
                <w:rFonts w:ascii="Arial" w:hAnsi="Arial"/>
                <w:sz w:val="20"/>
              </w:rPr>
              <w:t>, экспортном и туристическом потенциале Камчатского края а адрес торговых представительств России за рубежом и по дипломатическим каналам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3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6.1.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Официальные письма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Участие в межправительственных комиссиях по торгово-экономическому и научно-техническому сотрудничеству и др.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Протокол </w:t>
            </w:r>
            <w:r>
              <w:rPr>
                <w:rFonts w:ascii="Arial" w:hAnsi="Arial"/>
                <w:sz w:val="20"/>
              </w:rPr>
              <w:t>межправительственной комиссии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6.2.1.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BF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Направлена информация о перспективных направлениях сотрудничества между Камчатским краем и Китайской Народной Республикой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6.2.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Официальное письмо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6.3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Организация визитов иностранных делегаций в Камчатский край, проведение B2B встреч с представителями бизнес-сообщества 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6.3.1.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D0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 визит иностранной делегации в Камчатский край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3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6.3.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Отчет </w:t>
            </w:r>
          </w:p>
          <w:p w14:paraId="D6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6.4.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Размещение публикаций об экспортном и туристическом потенциале Камчатского края в зарубежных СМИ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6.4.1.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E2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 зарубежных СМИ размещено не менее трех публикаций об экспортном и туристическом потенциале Камчатского края </w:t>
            </w:r>
          </w:p>
        </w:tc>
        <w:tc>
          <w:tcPr>
            <w:tcW w:type="dxa" w:w="125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3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42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6.4.</w:t>
            </w:r>
          </w:p>
        </w:tc>
        <w:tc>
          <w:tcPr>
            <w:tcW w:type="dxa" w:w="180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1923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6.5.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Формирование отдельных планов развития сотрудничества с зарубежными странами, выделенными как приоритетные для развития международного сотрудничества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Утвержденные планы развития сотрудничества (по каждой конкретной стране, включенной в список приоритетных)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1913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6.5.1.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F3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Актуализирован план развития сотрудничества с Китайской Народной Республикой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3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6.5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Утвержденный план развития сотрудничества (по каждой конкретной стране, включенной в список приоритетных)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2023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6.5.2.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FC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Актуализирован план развития сотрудничества с Республикой Беларусь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6.5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Утвержденный план развития сотрудничества (по каждой конкретной стране, включенной в список приоритетных)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1938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6.5.3.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05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Подготовлен план развития сотрудничества с Республикой Казахстан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4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6.5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Утвержденный план развития сотрудничества (по каждой конкретной стране, включенной в список приоритетных)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6.5.4.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0E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Подготовлен отчет о реализации планов </w:t>
            </w:r>
            <w:r>
              <w:rPr>
                <w:rFonts w:ascii="Arial" w:hAnsi="Arial"/>
                <w:sz w:val="20"/>
                <w:u w:color="000000"/>
              </w:rPr>
              <w:t>сотрудничества с опорными странами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4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6.5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 о реализации планов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774"/>
        </w:trPr>
        <w:tc>
          <w:tcPr>
            <w:tcW w:type="dxa" w:w="14566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text2" w:themeFillTint="3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40000">
            <w:pPr>
              <w:ind w:firstLine="0" w:left="425"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Задача: Организация образовательных мероприятий по направлениям экспортной деятельности с целью увеличения количества специалистов в сфере ВЭД и повышения компетенций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Результат: Увеличено количество специалистов в сфере ВЭД 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  <w:p w14:paraId="1D04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Взаимодействие с высшими учебными заведениями по вопросам мониторинга востребованности профессий в сфере внешнеэкономической деятельности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практики для студентов высших учебных заведений Камчатского края, обучающихся по направлениям ВЭД, в учреждениях и на предприятиях, ориентированных на развитие экспортной деятельности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  <w:p w14:paraId="2D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Здетоветский</w:t>
            </w:r>
            <w:r>
              <w:rPr>
                <w:rFonts w:ascii="Arial" w:hAnsi="Arial"/>
                <w:sz w:val="20"/>
              </w:rPr>
              <w:t xml:space="preserve"> А.Г.</w:t>
            </w:r>
          </w:p>
          <w:p w14:paraId="2E040000">
            <w:pPr>
              <w:ind/>
              <w:jc w:val="center"/>
              <w:rPr>
                <w:rFonts w:ascii="Arial" w:hAnsi="Arial"/>
                <w:sz w:val="20"/>
              </w:rPr>
            </w:pPr>
          </w:p>
          <w:p w14:paraId="2F04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Продвижение работы Школы экспорта в Камчатском крае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7.3.1.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3C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Проведено не менее 10 образовательных мероприятий для бизнес-сообщества Камчатского края по вопросам ведения экспортной деятельности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4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30.12.2026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7.3.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7.3.2.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45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Проведено не менее 10 образовательных мероприятий для бизнес-</w:t>
            </w:r>
            <w:r>
              <w:rPr>
                <w:rFonts w:ascii="Arial" w:hAnsi="Arial"/>
                <w:sz w:val="20"/>
              </w:rPr>
              <w:t>сообщества Камчатского края по вопросам ведения экспортной деятельности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4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30.12.2027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7.3.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4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7.3.2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4E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Проведено не менее 10 образовательных мероприятий для бизнес-сообщества Камчатского края по вопросам ведения экспортной деятельности</w:t>
            </w:r>
          </w:p>
        </w:tc>
        <w:tc>
          <w:tcPr>
            <w:tcW w:type="dxa" w:w="1252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30.12.2028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7.3.</w:t>
            </w:r>
          </w:p>
        </w:tc>
        <w:tc>
          <w:tcPr>
            <w:tcW w:type="dxa" w:w="1803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7.3.3.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57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Проведено не менее 10 образовательных мероприятий для бизнес-сообщества Камчатского края по вопросам ведения экспортной деятельности</w:t>
            </w:r>
          </w:p>
        </w:tc>
        <w:tc>
          <w:tcPr>
            <w:tcW w:type="dxa" w:w="1252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4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30.12.2029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7.3.</w:t>
            </w:r>
          </w:p>
        </w:tc>
        <w:tc>
          <w:tcPr>
            <w:tcW w:type="dxa" w:w="1803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7.3.4.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60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Проведено не менее 10 образовательных мероприятий для бизнес-сообщества Камчатского края по вопросам ведения экспортной деятельности</w:t>
            </w:r>
          </w:p>
        </w:tc>
        <w:tc>
          <w:tcPr>
            <w:tcW w:type="dxa" w:w="1252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4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30.12.2030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7.3.</w:t>
            </w:r>
          </w:p>
        </w:tc>
        <w:tc>
          <w:tcPr>
            <w:tcW w:type="dxa" w:w="1803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7.4.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Популяризация участия в акселерационных программах для потенциальных экспортеров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7.5.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образовательных мероприятий для Управленческой команды по развитию экспортной деятельности в Камчатском крае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01.01.2025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7.5.1.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79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Организовано обучение Управленческой команды по развитию экспорта в Камчатском крае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4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30.12.2026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7.5.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7.5.2.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82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Организовано обучение Управленческой команды по развитию экспорта в Камчатском крае</w:t>
            </w:r>
          </w:p>
        </w:tc>
        <w:tc>
          <w:tcPr>
            <w:tcW w:type="dxa" w:w="1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4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30.12.2028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7.5.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7.5.3.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8B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Организовано обучение Управленческой команды по развитию экспорта в Камчатском крае</w:t>
            </w:r>
          </w:p>
        </w:tc>
        <w:tc>
          <w:tcPr>
            <w:tcW w:type="dxa" w:w="1252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4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21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30.12.2030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7.5.</w:t>
            </w:r>
          </w:p>
        </w:tc>
        <w:tc>
          <w:tcPr>
            <w:tcW w:type="dxa" w:w="1803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</w:tbl>
    <w:p w14:paraId="92040000">
      <w:pPr>
        <w:pStyle w:val="Style_3"/>
        <w:ind w:firstLine="709"/>
        <w:jc w:val="left"/>
        <w:rPr>
          <w:rFonts w:ascii="Arial" w:hAnsi="Arial"/>
          <w:color w:val="568ED4"/>
          <w:sz w:val="20"/>
        </w:rPr>
      </w:pPr>
    </w:p>
    <w:p w14:paraId="93040000">
      <w:pPr>
        <w:pStyle w:val="Style_3"/>
        <w:ind w:firstLine="709"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6. ФИНАНСОВОЕ ОБЕСПЕЧЕНИЕ ПРОЕКТА</w:t>
      </w:r>
    </w:p>
    <w:tbl>
      <w:tblPr>
        <w:tblStyle w:val="Style_4"/>
        <w:tblW w:type="auto" w:w="0"/>
        <w:tblLayout w:type="fixed"/>
      </w:tblPr>
      <w:tblGrid>
        <w:gridCol w:w="767"/>
        <w:gridCol w:w="7166"/>
        <w:gridCol w:w="1842"/>
        <w:gridCol w:w="1844"/>
        <w:gridCol w:w="1584"/>
        <w:gridCol w:w="1358"/>
      </w:tblGrid>
      <w:tr>
        <w:tc>
          <w:tcPr>
            <w:tcW w:type="dxa" w:w="7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4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№</w:t>
            </w:r>
            <w:r>
              <w:rPr>
                <w:rFonts w:ascii="Arial" w:hAnsi="Arial"/>
                <w:b w:val="1"/>
                <w:sz w:val="20"/>
              </w:rPr>
              <w:br/>
            </w:r>
            <w:r>
              <w:rPr>
                <w:rFonts w:ascii="Arial" w:hAnsi="Arial"/>
                <w:b w:val="1"/>
                <w:sz w:val="20"/>
              </w:rPr>
              <w:t>п/п</w:t>
            </w:r>
          </w:p>
        </w:tc>
        <w:tc>
          <w:tcPr>
            <w:tcW w:type="dxa" w:w="71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4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Наименование результата проекта и источники его финансирования</w:t>
            </w:r>
          </w:p>
        </w:tc>
        <w:tc>
          <w:tcPr>
            <w:tcW w:type="dxa" w:w="527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4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Объем финансового обеспечения по годам реализации, млн. руб.</w:t>
            </w:r>
          </w:p>
        </w:tc>
        <w:tc>
          <w:tcPr>
            <w:tcW w:type="dxa" w:w="13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4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Всего, млн. руб.</w:t>
            </w:r>
          </w:p>
        </w:tc>
      </w:tr>
      <w:tr>
        <w:tc>
          <w:tcPr>
            <w:tcW w:type="dxa" w:w="7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4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2025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4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2025-2027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4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2028-2030</w:t>
            </w:r>
          </w:p>
        </w:tc>
        <w:tc>
          <w:tcPr>
            <w:tcW w:type="dxa" w:w="13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40000">
            <w:pPr>
              <w:keepNext w:val="1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1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40000">
            <w:pPr>
              <w:keepNext w:val="1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Создана инфраструктура поддержки экспорта в Камчатском крае, обеспечена регулярная оценка ее эффективности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40000">
            <w:pPr>
              <w:keepNext w:val="1"/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40000">
            <w:pPr>
              <w:keepNext w:val="1"/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40000">
            <w:pPr>
              <w:keepNext w:val="1"/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40000">
            <w:pPr>
              <w:keepNext w:val="1"/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1.1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4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федеральный бюджет (в т.ч. межбюджетные трансферты бюджету </w:t>
            </w:r>
            <w:r>
              <w:rPr>
                <w:rFonts w:ascii="Arial" w:hAnsi="Arial"/>
                <w:i w:val="1"/>
                <w:sz w:val="20"/>
              </w:rPr>
              <w:t>(указывается наименование субъекта Российской Федерации))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27,6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27,6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55,2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4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1.3.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4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консолидированный бюджет субъекта Российской Федерации, в т.ч.: 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1.3.1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40000">
            <w:pPr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 субъекта Российской Федерации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88,9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668,9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1.3.2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40000">
            <w:pPr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1.3.3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40000">
            <w:pPr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1.4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4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внебюджетные источники </w:t>
            </w:r>
            <w:r>
              <w:rPr>
                <w:rFonts w:ascii="Arial" w:hAnsi="Arial"/>
                <w:i w:val="1"/>
                <w:sz w:val="20"/>
              </w:rPr>
              <w:t>(в разрезе источников)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4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40000">
            <w:pPr>
              <w:ind w:left="237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Организована поддержка региональных предприятий-экспортеров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4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4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4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4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2.1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4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федеральный бюджет (в т.ч. межбюджетные трансферты бюджету </w:t>
            </w:r>
            <w:r>
              <w:rPr>
                <w:rFonts w:ascii="Arial" w:hAnsi="Arial"/>
                <w:i w:val="1"/>
                <w:sz w:val="20"/>
              </w:rPr>
              <w:t>(указывается наименование субъекта Российской Федерации))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2.2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4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2.3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4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консолидированный бюджет субъекта Российской Федерации, в т.ч.: 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2.3.1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4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 субъекта Российской Федерации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2.3.2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4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2.3.3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4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2.4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4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внебюджетные источники </w:t>
            </w:r>
            <w:r>
              <w:rPr>
                <w:rFonts w:ascii="Arial" w:hAnsi="Arial"/>
                <w:i w:val="1"/>
                <w:sz w:val="20"/>
              </w:rPr>
              <w:t>(в разрезе источников)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93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40000">
            <w:pPr>
              <w:keepNext w:val="1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Всего по проекту, в том числе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4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4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4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4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5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50000">
            <w:pPr>
              <w:keepNext w:val="1"/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федеральный бюджет (в т.ч. межбюджетные трансферты бюджету </w:t>
            </w:r>
            <w:r>
              <w:rPr>
                <w:rFonts w:ascii="Arial" w:hAnsi="Arial"/>
                <w:i w:val="1"/>
                <w:sz w:val="20"/>
              </w:rPr>
              <w:t>(указывается наименование субъекта Российской Федерации))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27,6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27,6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55,2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5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5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5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5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консолидированный бюджет субъекта Российской Федерации, в т.ч.: 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rPr>
          <w:trHeight w:hRule="atLeast" w:val="200"/>
        </w:trP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5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50000">
            <w:pPr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 субъекта Российской Федерации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88,9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668,9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5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50000">
            <w:pPr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5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50000">
            <w:pPr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5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5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внебюджетные источники </w:t>
            </w:r>
            <w:r>
              <w:rPr>
                <w:rFonts w:ascii="Arial" w:hAnsi="Arial"/>
                <w:i w:val="1"/>
                <w:sz w:val="20"/>
              </w:rPr>
              <w:t>(в разрезе источников)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</w:tbl>
    <w:p w14:paraId="2A050000">
      <w:pPr>
        <w:spacing w:after="60"/>
        <w:ind/>
        <w:rPr>
          <w:rFonts w:ascii="Arial" w:hAnsi="Arial"/>
          <w:i w:val="1"/>
          <w:sz w:val="20"/>
        </w:rPr>
      </w:pPr>
    </w:p>
    <w:p w14:paraId="2B050000">
      <w:pPr>
        <w:pStyle w:val="Style_3"/>
        <w:ind w:firstLine="709"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7. УПРАВЛЕНИЕ РИСКАМИ</w:t>
      </w:r>
    </w:p>
    <w:tbl>
      <w:tblPr>
        <w:tblStyle w:val="Style_4"/>
        <w:tblW w:type="auto" w:w="0"/>
        <w:tblBorders>
          <w:top w:sz="4" w:themeColor="background1" w:themeShade="A6" w:val="single"/>
          <w:left w:sz="4" w:themeColor="background1" w:themeShade="A6" w:val="single"/>
          <w:bottom w:sz="4" w:themeColor="background1" w:themeShade="A6" w:val="single"/>
          <w:right w:sz="4" w:themeColor="background1" w:themeShade="A6" w:val="single"/>
          <w:insideH w:sz="4" w:themeColor="background1" w:themeShade="A6" w:val="single"/>
          <w:insideV w:sz="4" w:themeColor="background1" w:themeShade="A6" w:val="single"/>
        </w:tblBorders>
        <w:tblLayout w:type="fixed"/>
      </w:tblPr>
      <w:tblGrid>
        <w:gridCol w:w="5087"/>
        <w:gridCol w:w="5092"/>
        <w:gridCol w:w="4383"/>
      </w:tblGrid>
      <w:tr>
        <w:tc>
          <w:tcPr>
            <w:tcW w:type="dxa" w:w="50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5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Описание риска (включая причину его возникновения)</w:t>
            </w:r>
          </w:p>
        </w:tc>
        <w:tc>
          <w:tcPr>
            <w:tcW w:type="dxa" w:w="509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5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 какие параметры Проекта влияет наступление риска</w:t>
            </w:r>
          </w:p>
        </w:tc>
        <w:tc>
          <w:tcPr>
            <w:tcW w:type="dxa" w:w="43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5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 Мероприятия, направленные на предотвращение наступления риска и/или минимизацию его последствий </w:t>
            </w:r>
          </w:p>
        </w:tc>
      </w:tr>
      <w:tr>
        <w:trPr>
          <w:trHeight w:hRule="atLeast" w:val="311"/>
        </w:trPr>
        <w:tc>
          <w:tcPr>
            <w:tcW w:type="dxa" w:w="50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5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Изменение внешнеполитической ситуации, ввод санкций в отношении Российской Федерации</w:t>
            </w:r>
          </w:p>
        </w:tc>
        <w:tc>
          <w:tcPr>
            <w:tcW w:type="dxa" w:w="509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1) </w:t>
            </w:r>
            <w:r>
              <w:rPr>
                <w:rFonts w:ascii="Arial" w:hAnsi="Arial"/>
                <w:sz w:val="20"/>
              </w:rPr>
              <w:t>Объем экспорта товаров Камчатского края, всего;</w:t>
            </w:r>
          </w:p>
          <w:p w14:paraId="31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2) Реальный рост несырьевого неэнергетического экспорта (% к показателю 2023 г.);</w:t>
            </w:r>
          </w:p>
          <w:p w14:paraId="32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3) Количество экспортеров, ед.</w:t>
            </w:r>
          </w:p>
        </w:tc>
        <w:tc>
          <w:tcPr>
            <w:tcW w:type="dxa" w:w="43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5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Поиск альтернативных рынков сбыта в дружественных странах</w:t>
            </w:r>
          </w:p>
        </w:tc>
      </w:tr>
      <w:tr>
        <w:tc>
          <w:tcPr>
            <w:tcW w:type="dxa" w:w="50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Недостаток конкурентоспособного продукта, ограниченность ассортимента товара, который может поставляться на экспорт</w:t>
            </w:r>
          </w:p>
        </w:tc>
        <w:tc>
          <w:tcPr>
            <w:tcW w:type="dxa" w:w="509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1) </w:t>
            </w:r>
            <w:r>
              <w:rPr>
                <w:rFonts w:ascii="Arial" w:hAnsi="Arial"/>
                <w:sz w:val="20"/>
              </w:rPr>
              <w:t>Объем экспорта товаров Камчатского края, всего;</w:t>
            </w:r>
          </w:p>
          <w:p w14:paraId="36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2) Реальный рост несырьевого неэнергетического экспорта (% к показателю 2023 г.);</w:t>
            </w:r>
          </w:p>
          <w:p w14:paraId="37050000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3) Количество экспортеров, ед.</w:t>
            </w:r>
          </w:p>
        </w:tc>
        <w:tc>
          <w:tcPr>
            <w:tcW w:type="dxa" w:w="43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5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 xml:space="preserve">Популяризация экспортной деятельности, историй успеха, предоставление мер поддержки </w:t>
            </w:r>
            <w:r>
              <w:rPr>
                <w:rStyle w:val="Style_5_ch"/>
                <w:rFonts w:ascii="Arial" w:hAnsi="Arial"/>
                <w:spacing w:val="-2"/>
                <w:sz w:val="20"/>
              </w:rPr>
              <w:t>экспортно</w:t>
            </w:r>
            <w:r>
              <w:rPr>
                <w:rStyle w:val="Style_5_ch"/>
                <w:rFonts w:ascii="Arial" w:hAnsi="Arial"/>
                <w:spacing w:val="-2"/>
                <w:sz w:val="20"/>
              </w:rPr>
              <w:t xml:space="preserve"> ориентированным предприятиям, осуществляющим деятельность в сфере АПК</w:t>
            </w:r>
          </w:p>
        </w:tc>
      </w:tr>
      <w:tr>
        <w:tc>
          <w:tcPr>
            <w:tcW w:type="dxa" w:w="50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Слабая заинтересованность предпринимательского сообщества в экспортной деятельности</w:t>
            </w:r>
          </w:p>
        </w:tc>
        <w:tc>
          <w:tcPr>
            <w:tcW w:type="dxa" w:w="509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1) Объем экспорта продукции агропромышленного комплекса к показателю 2023 года (в номинальных ценах);</w:t>
            </w:r>
          </w:p>
          <w:p w14:paraId="3B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2) Объем отгруженной пищевой продукции собственного производства (за исключением рыбной) за пределы Российской Федерации</w:t>
            </w:r>
          </w:p>
        </w:tc>
        <w:tc>
          <w:tcPr>
            <w:tcW w:type="dxa" w:w="43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5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Популяризация экспортной деятельности, историй успеха</w:t>
            </w:r>
          </w:p>
        </w:tc>
      </w:tr>
      <w:tr>
        <w:tc>
          <w:tcPr>
            <w:tcW w:type="dxa" w:w="50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Недостаток финансирования бюджетных средств</w:t>
            </w:r>
          </w:p>
        </w:tc>
        <w:tc>
          <w:tcPr>
            <w:tcW w:type="dxa" w:w="509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1) </w:t>
            </w:r>
            <w:r>
              <w:rPr>
                <w:rFonts w:ascii="Arial" w:hAnsi="Arial"/>
                <w:sz w:val="20"/>
              </w:rPr>
              <w:t>Объем экспорта товаров Камчатского края, всего;</w:t>
            </w:r>
          </w:p>
          <w:p w14:paraId="3F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2) Реальный рост несырьевого неэнергетического экспорта (% к показателю 2023 г.);</w:t>
            </w:r>
          </w:p>
          <w:p w14:paraId="40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3) Количество экспортеров, ед.</w:t>
            </w:r>
          </w:p>
        </w:tc>
        <w:tc>
          <w:tcPr>
            <w:tcW w:type="dxa" w:w="43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5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Перераспределение финансовых средств, поиск внебюджетных источников финансирования</w:t>
            </w:r>
          </w:p>
        </w:tc>
      </w:tr>
    </w:tbl>
    <w:p w14:paraId="42050000">
      <w:pPr>
        <w:pStyle w:val="Style_3"/>
        <w:ind w:firstLine="709"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8. ОРГАНИЗАЦИОННАЯ МОДЕЛЬ РЕАЛИЗАЦИИ ПРОЕКТА</w:t>
      </w:r>
    </w:p>
    <w:p w14:paraId="43050000">
      <w:pPr>
        <w:rPr>
          <w:rFonts w:ascii="Arial" w:hAnsi="Arial"/>
        </w:rPr>
      </w:pPr>
      <w:r>
        <w:rPr>
          <w:rFonts w:ascii="Arial" w:hAnsi="Arial"/>
          <w:b w:val="1"/>
          <w:color w:themeColor="text2" w:val="1F497D"/>
        </w:rPr>
        <w:t>Участники Проекта</w:t>
      </w:r>
    </w:p>
    <w:tbl>
      <w:tblPr>
        <w:tblStyle w:val="Style_4"/>
        <w:tblW w:type="auto" w:w="0"/>
        <w:tblLayout w:type="fixed"/>
      </w:tblPr>
      <w:tblGrid>
        <w:gridCol w:w="687"/>
        <w:gridCol w:w="4413"/>
        <w:gridCol w:w="2040"/>
        <w:gridCol w:w="3717"/>
        <w:gridCol w:w="2359"/>
        <w:gridCol w:w="1345"/>
      </w:tblGrid>
      <w:tr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5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№ п/п</w:t>
            </w:r>
          </w:p>
        </w:tc>
        <w:tc>
          <w:tcPr>
            <w:tcW w:type="dxa" w:w="4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5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Роль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5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Фамилия, инициалы </w:t>
            </w:r>
          </w:p>
        </w:tc>
        <w:tc>
          <w:tcPr>
            <w:tcW w:type="dxa" w:w="3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5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Наименование организации, должность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5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Непосредственный руководитель</w:t>
            </w:r>
          </w:p>
        </w:tc>
        <w:tc>
          <w:tcPr>
            <w:tcW w:type="dxa" w:w="1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5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Занятость в Проекте (%)</w:t>
            </w:r>
          </w:p>
        </w:tc>
      </w:tr>
      <w:tr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5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4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 Проекта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3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Министр туризма Камчатского края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Морозова Ю.С.</w:t>
            </w:r>
          </w:p>
        </w:tc>
        <w:tc>
          <w:tcPr>
            <w:tcW w:type="dxa" w:w="1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</w:t>
            </w:r>
          </w:p>
        </w:tc>
      </w:tr>
      <w:tr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5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type="dxa" w:w="4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Администратор Проекта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Товмач</w:t>
            </w:r>
            <w:r>
              <w:rPr>
                <w:rFonts w:ascii="Arial" w:hAnsi="Arial"/>
                <w:sz w:val="20"/>
              </w:rPr>
              <w:t xml:space="preserve"> Н.Н.</w:t>
            </w:r>
          </w:p>
        </w:tc>
        <w:tc>
          <w:tcPr>
            <w:tcW w:type="dxa" w:w="3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Начальник отдела внешнеэкономической деятельности Министерства туризма Камчатского края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1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70</w:t>
            </w:r>
          </w:p>
        </w:tc>
      </w:tr>
      <w:tr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5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type="dxa" w:w="4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Ответственный за достижение результата 1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3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Министр туризма Камчатского края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Морозова Ю.С.</w:t>
            </w:r>
          </w:p>
        </w:tc>
        <w:tc>
          <w:tcPr>
            <w:tcW w:type="dxa" w:w="1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</w:t>
            </w:r>
          </w:p>
        </w:tc>
      </w:tr>
      <w:tr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5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type="dxa" w:w="4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Участник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3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 Центра поддержки экспорта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1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50</w:t>
            </w:r>
          </w:p>
        </w:tc>
      </w:tr>
      <w:tr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5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  <w:tc>
          <w:tcPr>
            <w:tcW w:type="dxa" w:w="4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Ответственный за достижение результата 2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3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Министр туризма Камчатского края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Морозова Ю.С.</w:t>
            </w:r>
          </w:p>
        </w:tc>
        <w:tc>
          <w:tcPr>
            <w:tcW w:type="dxa" w:w="1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</w:t>
            </w:r>
          </w:p>
        </w:tc>
      </w:tr>
      <w:tr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5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</w:t>
            </w:r>
          </w:p>
        </w:tc>
        <w:tc>
          <w:tcPr>
            <w:tcW w:type="dxa" w:w="4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50000">
            <w:pPr>
              <w:rPr>
                <w:sz w:val="20"/>
              </w:rPr>
            </w:pPr>
            <w:r>
              <w:rPr>
                <w:sz w:val="20"/>
              </w:rPr>
              <w:t>Участник (по согласованию)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Коростелев Д.А.</w:t>
            </w:r>
          </w:p>
        </w:tc>
        <w:tc>
          <w:tcPr>
            <w:tcW w:type="dxa" w:w="3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z w:val="20"/>
              </w:rPr>
              <w:t>Президент Союза «Торгово-промышленная палата Камчатского края»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type="dxa" w:w="1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</w:tr>
    </w:tbl>
    <w:p w14:paraId="6E050000">
      <w:pPr>
        <w:rPr>
          <w:rFonts w:ascii="Arial" w:hAnsi="Arial"/>
        </w:rPr>
      </w:pPr>
    </w:p>
    <w:p w14:paraId="6F050000">
      <w:pPr>
        <w:rPr>
          <w:rFonts w:ascii="Arial" w:hAnsi="Arial"/>
        </w:rPr>
      </w:pPr>
    </w:p>
    <w:p w14:paraId="70050000">
      <w:pPr>
        <w:ind/>
        <w:jc w:val="right"/>
        <w:rPr>
          <w:rFonts w:ascii="Arial" w:hAnsi="Arial"/>
          <w:sz w:val="20"/>
        </w:rPr>
      </w:pPr>
    </w:p>
    <w:p w14:paraId="71050000">
      <w:pPr>
        <w:ind/>
        <w:jc w:val="right"/>
        <w:rPr>
          <w:rFonts w:ascii="Arial" w:hAnsi="Arial"/>
          <w:sz w:val="20"/>
        </w:rPr>
      </w:pPr>
    </w:p>
    <w:p w14:paraId="72050000">
      <w:pPr>
        <w:ind/>
        <w:jc w:val="right"/>
        <w:rPr>
          <w:rFonts w:ascii="Arial" w:hAnsi="Arial"/>
          <w:sz w:val="20"/>
        </w:rPr>
      </w:pPr>
    </w:p>
    <w:p w14:paraId="73050000">
      <w:pPr>
        <w:ind/>
        <w:jc w:val="right"/>
        <w:rPr>
          <w:rFonts w:ascii="Arial" w:hAnsi="Arial"/>
          <w:sz w:val="20"/>
        </w:rPr>
      </w:pPr>
    </w:p>
    <w:p w14:paraId="74050000">
      <w:pPr>
        <w:ind/>
        <w:jc w:val="right"/>
        <w:rPr>
          <w:rFonts w:ascii="Arial" w:hAnsi="Arial"/>
          <w:sz w:val="20"/>
        </w:rPr>
      </w:pPr>
    </w:p>
    <w:p w14:paraId="75050000">
      <w:pPr>
        <w:ind/>
        <w:jc w:val="right"/>
        <w:rPr>
          <w:rFonts w:ascii="Arial" w:hAnsi="Arial"/>
          <w:sz w:val="20"/>
        </w:rPr>
      </w:pPr>
    </w:p>
    <w:p w14:paraId="76050000">
      <w:pPr>
        <w:ind/>
        <w:jc w:val="right"/>
        <w:rPr>
          <w:rFonts w:ascii="Arial" w:hAnsi="Arial"/>
          <w:sz w:val="20"/>
        </w:rPr>
      </w:pPr>
    </w:p>
    <w:p w14:paraId="77050000">
      <w:pPr>
        <w:ind/>
        <w:jc w:val="right"/>
        <w:rPr>
          <w:rFonts w:ascii="Arial" w:hAnsi="Arial"/>
          <w:sz w:val="20"/>
        </w:rPr>
      </w:pPr>
    </w:p>
    <w:p w14:paraId="78050000">
      <w:pPr>
        <w:ind/>
        <w:jc w:val="right"/>
        <w:rPr>
          <w:rFonts w:ascii="Arial" w:hAnsi="Arial"/>
          <w:sz w:val="20"/>
        </w:rPr>
      </w:pPr>
    </w:p>
    <w:p w14:paraId="79050000">
      <w:pPr>
        <w:ind/>
        <w:jc w:val="right"/>
        <w:rPr>
          <w:rFonts w:ascii="Arial" w:hAnsi="Arial"/>
          <w:sz w:val="20"/>
        </w:rPr>
      </w:pPr>
    </w:p>
    <w:p w14:paraId="7A050000">
      <w:pPr>
        <w:ind/>
        <w:jc w:val="right"/>
        <w:rPr>
          <w:rFonts w:ascii="Arial" w:hAnsi="Arial"/>
          <w:sz w:val="20"/>
        </w:rPr>
      </w:pPr>
    </w:p>
    <w:p w14:paraId="7B050000">
      <w:pPr>
        <w:ind/>
        <w:jc w:val="right"/>
        <w:rPr>
          <w:rFonts w:ascii="Arial" w:hAnsi="Arial"/>
          <w:sz w:val="20"/>
        </w:rPr>
      </w:pPr>
    </w:p>
    <w:p w14:paraId="7C050000">
      <w:pPr>
        <w:ind/>
        <w:jc w:val="right"/>
        <w:rPr>
          <w:rFonts w:ascii="Arial" w:hAnsi="Arial"/>
          <w:sz w:val="20"/>
        </w:rPr>
      </w:pPr>
    </w:p>
    <w:p w14:paraId="7D050000">
      <w:pPr>
        <w:ind/>
        <w:jc w:val="right"/>
        <w:rPr>
          <w:rFonts w:ascii="Arial" w:hAnsi="Arial"/>
          <w:sz w:val="20"/>
        </w:rPr>
      </w:pPr>
    </w:p>
    <w:p w14:paraId="7E050000">
      <w:pPr>
        <w:ind/>
        <w:jc w:val="right"/>
        <w:rPr>
          <w:rFonts w:ascii="Arial" w:hAnsi="Arial"/>
          <w:sz w:val="20"/>
        </w:rPr>
      </w:pPr>
    </w:p>
    <w:p w14:paraId="7F050000">
      <w:pPr>
        <w:ind/>
        <w:jc w:val="right"/>
        <w:rPr>
          <w:rFonts w:ascii="Arial" w:hAnsi="Arial"/>
          <w:sz w:val="20"/>
        </w:rPr>
      </w:pPr>
    </w:p>
    <w:p w14:paraId="80050000">
      <w:pPr>
        <w:ind/>
        <w:jc w:val="righ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Приложение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к паспорту проекта Региональной программы </w:t>
      </w:r>
    </w:p>
    <w:p w14:paraId="81050000">
      <w:pPr>
        <w:ind/>
        <w:jc w:val="right"/>
        <w:rPr>
          <w:rFonts w:ascii="Arial" w:hAnsi="Arial"/>
          <w:sz w:val="20"/>
        </w:rPr>
      </w:pPr>
      <w:r>
        <w:rPr>
          <w:rFonts w:ascii="Arial" w:hAnsi="Arial"/>
          <w:sz w:val="20"/>
        </w:rPr>
        <w:t>«</w:t>
      </w:r>
      <w:r>
        <w:rPr>
          <w:rFonts w:ascii="Arial" w:hAnsi="Arial"/>
          <w:spacing w:val="-2"/>
          <w:sz w:val="20"/>
        </w:rPr>
        <w:t>Экспорт продукции агропромышленного комплекса Камчатского края»</w:t>
      </w:r>
    </w:p>
    <w:p w14:paraId="82050000">
      <w:pPr>
        <w:keepNext w:val="1"/>
        <w:ind/>
        <w:rPr>
          <w:rFonts w:ascii="Arial" w:hAnsi="Arial"/>
          <w:b w:val="1"/>
          <w:caps w:val="1"/>
          <w:color w:themeColor="text2" w:val="1F497D"/>
        </w:rPr>
      </w:pPr>
    </w:p>
    <w:p w14:paraId="83050000">
      <w:pPr>
        <w:keepNext w:val="1"/>
        <w:ind/>
        <w:rPr>
          <w:rFonts w:ascii="Arial" w:hAnsi="Arial"/>
          <w:b w:val="1"/>
          <w:caps w:val="1"/>
          <w:color w:val="568ED4"/>
        </w:rPr>
      </w:pPr>
      <w:r>
        <w:rPr>
          <w:rFonts w:ascii="Arial" w:hAnsi="Arial"/>
          <w:b w:val="1"/>
          <w:caps w:val="1"/>
          <w:color w:val="568ED4"/>
        </w:rPr>
        <w:t>Внедрение инструментов Регионального экспортного стандарта 2.0</w:t>
      </w:r>
    </w:p>
    <w:p w14:paraId="84050000">
      <w:pPr>
        <w:keepNext w:val="1"/>
        <w:ind/>
        <w:rPr>
          <w:rFonts w:ascii="Arial" w:hAnsi="Arial"/>
          <w:b w:val="1"/>
          <w:caps w:val="1"/>
          <w:color w:themeColor="text2" w:val="1F497D"/>
        </w:rPr>
      </w:pPr>
    </w:p>
    <w:tbl>
      <w:tblPr>
        <w:tblStyle w:val="Style_4"/>
        <w:tblW w:type="auto" w:w="0"/>
        <w:tblLayout w:type="fixed"/>
      </w:tblPr>
      <w:tblGrid>
        <w:gridCol w:w="5655"/>
        <w:gridCol w:w="1680"/>
        <w:gridCol w:w="3690"/>
        <w:gridCol w:w="3660"/>
      </w:tblGrid>
      <w:tr>
        <w:trPr>
          <w:trHeight w:hRule="atLeast" w:val="737"/>
        </w:trP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5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Раздел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5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Сроки внедрения инструмента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5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 xml:space="preserve">Характеристика реализации </w:t>
            </w:r>
            <w:r>
              <w:rPr>
                <w:rFonts w:ascii="Arial" w:hAnsi="Arial"/>
                <w:b w:val="1"/>
                <w:color w:val="000000"/>
                <w:sz w:val="20"/>
              </w:rPr>
              <w:br/>
            </w:r>
            <w:r>
              <w:rPr>
                <w:rFonts w:ascii="Arial" w:hAnsi="Arial"/>
                <w:b w:val="1"/>
                <w:color w:val="000000"/>
                <w:sz w:val="20"/>
              </w:rPr>
              <w:t>(что уже сделано)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5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Что планируется реализовать (мероприятия)</w:t>
            </w:r>
          </w:p>
        </w:tc>
      </w:tr>
      <w:tr>
        <w:tc>
          <w:tcPr>
            <w:tcW w:type="dxa" w:w="1468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50000">
            <w:pPr>
              <w:keepNext w:val="1"/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I. Создание платформы для развития экспорта в субъекте Российской Федерации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 Закрепление развития экспорта, в том числе экспорта услуг, в документах стратегического планирования субъекта Российской Федерации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5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2024 год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5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Внедрен на 100%,</w:t>
            </w:r>
          </w:p>
          <w:p w14:paraId="8D05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документ актуализирован 17.04.2025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5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актуализация при необходимости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 Определение органа исполнительной власти субъекта Российской Федерации, ответственного за развитие несырьевого экспорта и экспорта услуг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2023 год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Внедрен на 100%, </w:t>
            </w:r>
          </w:p>
          <w:p w14:paraId="92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принято Постановление Правительства Камчатского края от 03.10.2023 № 509-РП «Об определении уполномоченного исполнительного органа Камчатского края, ответственного за координацию мер поддержки экспорта в Камчатском крае и развитие несырьевого экспорта и экспорта услуг»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При необходимости актуализация Постановления Правительства Камчатского края от 03.10.2023 № 509-РП «Об определении уполномоченного исполнительного органа Камчатского края, ответственного за координацию мер поддержки экспорта в Камчатском крае и развитие несырьевого экспорта и экспорта услуг»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 Формирование и обучение управленческой команды субъекта Российской Федерации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30.08.2025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Сформирована управленческая команда Камчатского края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мероприятий по повышению квалификации членов управленческой команды Камчатского края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 Разработка и реализация Региональной программы развития экспорта субъекта Российской Федерации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15.06.2025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 Камчатском крае утверждена Региональная экспортная программа, в настоящий момент проводится актуализация документа с учетом обновленных методических требований АО «Российский экспортный центр»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Актуализация Региональной экспортной программы с учетом обновленных методических требований АО «Российский экспортный центр»</w:t>
            </w:r>
          </w:p>
          <w:p w14:paraId="9C050000">
            <w:pPr>
              <w:spacing w:after="120" w:before="100"/>
              <w:ind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 Создание экспортного совета при высшем должностном лице субъекта Российской Федерации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25.12.2025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Создан Совет по внешнеэкономической деятельности при Губернаторе Камчатского края, проведено 1 заседание в I квартале 2025 года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Проведение 3 заседаний Совета по внешнеэкономической деятельности при Губернаторе Камчатского края ежеквартально в течение 2025 года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6. Создание и развитие Центра поддержки экспорта 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Создан Центр поддержки экспорта Камчатского края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Обеспечение работы Центра поддержки экспорта Камчатского края, направленной на выполнение показателей и соблюдение требований АО «Российский экспортный центр»</w:t>
            </w:r>
          </w:p>
        </w:tc>
      </w:tr>
      <w:tr>
        <w:trPr>
          <w:trHeight w:hRule="atLeast" w:val="1113"/>
        </w:trP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 Обеспечение присутствия субъекта Российской Федерации на зарубежных рынках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Актуализированы планы мероприятий по укреплению сотрудничества с опорными странами 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Подготовка и заключения дополнительных планов мероприятий по укреплению сотрудничества с зарубежными странами из числа дружественных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8. Создание и развитие системы подготовки кадров в сфере внешнеэкономической деятельности на базе Высших учебных заведений субъекта Российской Федерации 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01.08.2025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Осуществление подготовки кадров в сфере внешнеэкономической деятельности на базе Высших учебных заведений Камчатского края 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Сбор и анализ итоговой информации о количестве выпускников, организация практики для студентов, обучающихся по направлениям ВЭД 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9. Формирование и анализ базы экспортеров и базы потенциальных экспортеров в субъекте Российской Федерации и проведение экспортного аудита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30.05.2025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Внедрен на 100%</w:t>
            </w:r>
          </w:p>
          <w:p w14:paraId="B0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сформирована база экспортеров, проведен экспортный аудит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>
        <w:tc>
          <w:tcPr>
            <w:tcW w:type="dxa" w:w="1468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50000">
            <w:pPr>
              <w:spacing w:after="120" w:before="10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II. Обеспечение доступа к необходимым мерам поддержки экспортной деятельности в субъекте Российской Федерации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10. Организация обучения </w:t>
            </w:r>
            <w:r>
              <w:rPr>
                <w:rFonts w:ascii="Arial" w:hAnsi="Arial"/>
                <w:sz w:val="20"/>
              </w:rPr>
              <w:t>экспортно</w:t>
            </w:r>
            <w:r>
              <w:rPr>
                <w:rFonts w:ascii="Arial" w:hAnsi="Arial"/>
                <w:sz w:val="20"/>
              </w:rPr>
              <w:t xml:space="preserve"> ориентированных субъектов предпринимательства основам экспортной деятельности 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30.11.2025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Создана образовательная площадка Школа экспорта на базе Центра поддержки экспорта Камчатского края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Организация образовательных мероприятий для </w:t>
            </w:r>
            <w:r>
              <w:rPr>
                <w:rFonts w:ascii="Arial" w:hAnsi="Arial"/>
                <w:sz w:val="20"/>
              </w:rPr>
              <w:t>экспортно</w:t>
            </w:r>
            <w:r>
              <w:rPr>
                <w:rFonts w:ascii="Arial" w:hAnsi="Arial"/>
                <w:sz w:val="20"/>
              </w:rPr>
              <w:t xml:space="preserve"> ориентированных предприятий 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11. Организация комплекса мероприятий по расширению деловых связей субъектов предпринимательства, зарегистрированных в субъекте Российской Федерации, с потенциальными зарубежными контрагентами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Определенны экспортной стратегией наиболее перспективных отрасли экспорта и целевые рынки, сформирован план участия Камчатского края в международных конгрессно-выставочных и ярмарочных мероприятиях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участия представителей бизнес-сообщества Камчатского края в международных конгрессно-выставочных и ярмарочных мероприятиях</w:t>
            </w:r>
          </w:p>
          <w:p w14:paraId="BB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1140"/>
        </w:trP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12. Развитие экспортной деятельности через каналы электронной торговли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01.07.2025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Обеспечено содействие участию региональных компаний в федеральных проектах, направленных на развитие экспорта по каналам электронной торговли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продвижения информации о преимуществах электронной торговли, историй успеха</w:t>
            </w:r>
          </w:p>
        </w:tc>
      </w:tr>
      <w:tr>
        <w:trPr>
          <w:trHeight w:hRule="atLeast" w:val="1495"/>
        </w:trP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13. Реализация на территории субъекта Российской Федерации акселерационных программ и других комплексных инструментов развития экспорта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01.09.2025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 регионе создана площадка для взаимодействия бизнеса в целях обмена опытом по ведению экспортной деятельности — «Клуб экспортеров», разработана программа менторства и наставничества в экспорте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Реализация мероприятий программы менторства и наставничества в экспорте</w:t>
            </w:r>
          </w:p>
          <w:p w14:paraId="C4050000">
            <w:pPr>
              <w:spacing w:after="120" w:before="100"/>
              <w:ind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00"/>
        </w:trPr>
        <w:tc>
          <w:tcPr>
            <w:tcW w:type="dxa" w:w="1468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50000">
            <w:pPr>
              <w:spacing w:after="120" w:before="10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III. Механизмы продвижения региона на зарубежных рынках и популяризация экспортной деятельности в субъекте Российской Федерации</w:t>
            </w:r>
          </w:p>
        </w:tc>
      </w:tr>
      <w:tr>
        <w:trPr>
          <w:trHeight w:hRule="atLeast" w:val="1180"/>
        </w:trP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14. Создание и развитие механизмов популяризации экспортной деятельности среди экономически активного населения и молодежи субъекта Российской Федерации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01.07.2025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Проведен конкурс «Золотой Меркурий», в рамках которого предусмотрена номинация в сфере экспортной деятельности в текущем году 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>
        <w:trPr>
          <w:trHeight w:hRule="atLeast" w:val="2555"/>
        </w:trP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 Создание и развитие механизмов продвижения продукции региональных компаний за рубежом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01.10.2025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Организованы 2 презентации региональных товаров/услуг на международных мероприятиях, предусмотрен инструмент продвижения за рубежом отраслевых, территориальных и других существующих или вновь создаваемых зонтичных брендов («Сделано на Камчатке»), поданы 8 заявок на сертификацию под брендом «Сделано в России»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2 презентаций региональных товаров/услуг на международных мероприятиях</w:t>
            </w:r>
          </w:p>
        </w:tc>
      </w:tr>
    </w:tbl>
    <w:p w14:paraId="CE050000">
      <w:pPr>
        <w:rPr>
          <w:rFonts w:ascii="Arial" w:hAnsi="Arial"/>
        </w:rPr>
      </w:pPr>
    </w:p>
    <w:sectPr>
      <w:headerReference r:id="rId1" w:type="default"/>
      <w:pgSz w:h="11906" w:orient="landscape" w:w="16838"/>
      <w:pgMar w:bottom="1134" w:footer="0" w:gutter="0" w:header="0" w:left="1304" w:right="73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ind/>
                            <w:jc w:val="center"/>
                            <w:rPr>
                              <w:rFonts w:ascii="XO Thames" w:hAnsi="XO Thames"/>
                              <w:color w:val="000000"/>
                            </w:rPr>
                          </w:pPr>
                          <w:r>
                            <w:rPr>
                              <w:rFonts w:ascii="XO Thames" w:hAnsi="XO Thames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Fonts w:ascii="XO Thames" w:hAnsi="XO Thames"/>
                              <w:color w:val="000000"/>
                            </w:rPr>
                            <w:instrText>PAGE \* Arabic</w:instrText>
                          </w:r>
                          <w:r>
                            <w:rPr>
                              <w:rFonts w:ascii="XO Thames" w:hAnsi="XO Thames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Fonts w:ascii="XO Thames" w:hAnsi="XO Thames"/>
                              <w:color w:val="000000"/>
                            </w:rPr>
                            <w:t xml:space="preserve"> </w:t>
                          </w:r>
                          <w:r>
                            <w:rPr>
                              <w:rFonts w:ascii="XO Thames" w:hAnsi="XO Thames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ind/>
      <w:jc w:val="both"/>
    </w:pPr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6" w:type="paragraph">
    <w:name w:val="Subtitle1"/>
    <w:link w:val="Style_6_ch"/>
    <w:rPr>
      <w:i w:val="1"/>
    </w:rPr>
  </w:style>
  <w:style w:styleId="Style_6_ch" w:type="character">
    <w:name w:val="Subtitle1"/>
    <w:link w:val="Style_6"/>
    <w:rPr>
      <w:i w:val="1"/>
    </w:rPr>
  </w:style>
  <w:style w:styleId="Style_7" w:type="paragraph">
    <w:name w:val="Contents 1"/>
    <w:link w:val="Style_7_ch"/>
    <w:rPr>
      <w:b w:val="1"/>
      <w:sz w:val="28"/>
    </w:rPr>
  </w:style>
  <w:style w:styleId="Style_7_ch" w:type="character">
    <w:name w:val="Contents 1"/>
    <w:link w:val="Style_7"/>
    <w:rPr>
      <w:b w:val="1"/>
      <w:sz w:val="28"/>
    </w:rPr>
  </w:style>
  <w:style w:styleId="Style_8" w:type="paragraph">
    <w:name w:val="toc 2"/>
    <w:next w:val="Style_2"/>
    <w:link w:val="Style_8_ch"/>
    <w:uiPriority w:val="39"/>
    <w:pPr>
      <w:ind w:left="200"/>
    </w:pPr>
    <w:rPr>
      <w:sz w:val="28"/>
    </w:rPr>
  </w:style>
  <w:style w:styleId="Style_8_ch" w:type="character">
    <w:name w:val="toc 2"/>
    <w:link w:val="Style_8"/>
    <w:rPr>
      <w:sz w:val="28"/>
    </w:rPr>
  </w:style>
  <w:style w:styleId="Style_9" w:type="paragraph">
    <w:name w:val="Обычный1"/>
    <w:link w:val="Style_9_ch"/>
  </w:style>
  <w:style w:styleId="Style_9_ch" w:type="character">
    <w:name w:val="Обычный1"/>
    <w:link w:val="Style_9"/>
  </w:style>
  <w:style w:styleId="Style_10" w:type="paragraph">
    <w:name w:val="toc 4"/>
    <w:next w:val="Style_2"/>
    <w:link w:val="Style_10_ch"/>
    <w:uiPriority w:val="39"/>
    <w:pPr>
      <w:ind w:left="600"/>
    </w:pPr>
    <w:rPr>
      <w:sz w:val="28"/>
    </w:rPr>
  </w:style>
  <w:style w:styleId="Style_10_ch" w:type="character">
    <w:name w:val="toc 4"/>
    <w:link w:val="Style_10"/>
    <w:rPr>
      <w:sz w:val="28"/>
    </w:rPr>
  </w:style>
  <w:style w:styleId="Style_11" w:type="paragraph">
    <w:name w:val="toc 6"/>
    <w:next w:val="Style_2"/>
    <w:link w:val="Style_11_ch"/>
    <w:uiPriority w:val="39"/>
    <w:pPr>
      <w:ind w:left="1000"/>
    </w:pPr>
    <w:rPr>
      <w:sz w:val="28"/>
    </w:rPr>
  </w:style>
  <w:style w:styleId="Style_11_ch" w:type="character">
    <w:name w:val="toc 6"/>
    <w:link w:val="Style_11"/>
    <w:rPr>
      <w:sz w:val="28"/>
    </w:rPr>
  </w:style>
  <w:style w:styleId="Style_12" w:type="paragraph">
    <w:name w:val="toc 7"/>
    <w:next w:val="Style_2"/>
    <w:link w:val="Style_12_ch"/>
    <w:uiPriority w:val="39"/>
    <w:pPr>
      <w:ind w:left="1200"/>
    </w:pPr>
    <w:rPr>
      <w:sz w:val="28"/>
    </w:rPr>
  </w:style>
  <w:style w:styleId="Style_12_ch" w:type="character">
    <w:name w:val="toc 7"/>
    <w:link w:val="Style_12"/>
    <w:rPr>
      <w:sz w:val="28"/>
    </w:rPr>
  </w:style>
  <w:style w:styleId="Style_13" w:type="paragraph">
    <w:name w:val="Heading 11"/>
    <w:link w:val="Style_13_ch"/>
    <w:rPr>
      <w:b w:val="1"/>
      <w:sz w:val="32"/>
    </w:rPr>
  </w:style>
  <w:style w:styleId="Style_13_ch" w:type="character">
    <w:name w:val="Heading 11"/>
    <w:link w:val="Style_13"/>
    <w:rPr>
      <w:b w:val="1"/>
      <w:sz w:val="32"/>
    </w:rPr>
  </w:style>
  <w:style w:styleId="Style_14" w:type="paragraph">
    <w:name w:val="Footnote1"/>
    <w:link w:val="Style_14_ch"/>
    <w:pPr>
      <w:ind w:firstLine="851"/>
      <w:jc w:val="both"/>
    </w:pPr>
    <w:rPr>
      <w:sz w:val="22"/>
    </w:rPr>
  </w:style>
  <w:style w:styleId="Style_14_ch" w:type="character">
    <w:name w:val="Footnote1"/>
    <w:link w:val="Style_14"/>
    <w:rPr>
      <w:sz w:val="22"/>
    </w:rPr>
  </w:style>
  <w:style w:styleId="Style_15" w:type="paragraph">
    <w:name w:val="Endnote"/>
    <w:link w:val="Style_15_ch"/>
    <w:pPr>
      <w:ind w:firstLine="851"/>
      <w:jc w:val="both"/>
    </w:pPr>
    <w:rPr>
      <w:sz w:val="22"/>
    </w:rPr>
  </w:style>
  <w:style w:styleId="Style_15_ch" w:type="character">
    <w:name w:val="Endnote"/>
    <w:link w:val="Style_15"/>
    <w:rPr>
      <w:sz w:val="22"/>
    </w:rPr>
  </w:style>
  <w:style w:styleId="Style_16" w:type="paragraph">
    <w:name w:val="heading 3"/>
    <w:next w:val="Style_2"/>
    <w:link w:val="Style_16_ch"/>
    <w:uiPriority w:val="9"/>
    <w:qFormat/>
    <w:pPr>
      <w:spacing w:after="120" w:before="120"/>
      <w:ind/>
      <w:jc w:val="both"/>
      <w:outlineLvl w:val="2"/>
    </w:pPr>
    <w:rPr>
      <w:b w:val="1"/>
      <w:sz w:val="26"/>
    </w:rPr>
  </w:style>
  <w:style w:styleId="Style_16_ch" w:type="character">
    <w:name w:val="heading 3"/>
    <w:link w:val="Style_16"/>
    <w:rPr>
      <w:b w:val="1"/>
      <w:sz w:val="26"/>
    </w:rPr>
  </w:style>
  <w:style w:styleId="Style_17" w:type="paragraph">
    <w:name w:val="Contents 5"/>
    <w:link w:val="Style_17_ch"/>
    <w:rPr>
      <w:sz w:val="28"/>
    </w:rPr>
  </w:style>
  <w:style w:styleId="Style_17_ch" w:type="character">
    <w:name w:val="Contents 5"/>
    <w:link w:val="Style_17"/>
    <w:rPr>
      <w:sz w:val="28"/>
    </w:rPr>
  </w:style>
  <w:style w:styleId="Style_18" w:type="paragraph">
    <w:name w:val="Heading 51"/>
    <w:link w:val="Style_18_ch"/>
    <w:rPr>
      <w:b w:val="1"/>
      <w:sz w:val="22"/>
    </w:rPr>
  </w:style>
  <w:style w:styleId="Style_18_ch" w:type="character">
    <w:name w:val="Heading 51"/>
    <w:link w:val="Style_18"/>
    <w:rPr>
      <w:b w:val="1"/>
      <w:sz w:val="22"/>
    </w:rPr>
  </w:style>
  <w:style w:styleId="Style_19" w:type="paragraph">
    <w:name w:val="Contents 4"/>
    <w:link w:val="Style_19_ch"/>
    <w:rPr>
      <w:sz w:val="28"/>
    </w:rPr>
  </w:style>
  <w:style w:styleId="Style_19_ch" w:type="character">
    <w:name w:val="Contents 4"/>
    <w:link w:val="Style_19"/>
    <w:rPr>
      <w:sz w:val="28"/>
    </w:rPr>
  </w:style>
  <w:style w:styleId="Style_20" w:type="paragraph">
    <w:name w:val="Header and Footer1"/>
    <w:link w:val="Style_20_ch"/>
    <w:pPr>
      <w:ind/>
      <w:jc w:val="both"/>
    </w:pPr>
    <w:rPr>
      <w:sz w:val="20"/>
    </w:rPr>
  </w:style>
  <w:style w:styleId="Style_20_ch" w:type="character">
    <w:name w:val="Header and Footer1"/>
    <w:link w:val="Style_20"/>
    <w:rPr>
      <w:sz w:val="20"/>
    </w:rPr>
  </w:style>
  <w:style w:styleId="Style_21" w:type="paragraph">
    <w:name w:val="List"/>
    <w:basedOn w:val="Style_22"/>
    <w:link w:val="Style_21_ch"/>
  </w:style>
  <w:style w:styleId="Style_21_ch" w:type="character">
    <w:name w:val="List"/>
    <w:basedOn w:val="Style_22_ch"/>
    <w:link w:val="Style_21"/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Title1"/>
    <w:link w:val="Style_24_ch"/>
    <w:rPr>
      <w:b w:val="1"/>
      <w:caps w:val="1"/>
      <w:sz w:val="40"/>
    </w:rPr>
  </w:style>
  <w:style w:styleId="Style_24_ch" w:type="character">
    <w:name w:val="Title1"/>
    <w:link w:val="Style_24"/>
    <w:rPr>
      <w:b w:val="1"/>
      <w:caps w:val="1"/>
      <w:sz w:val="40"/>
    </w:rPr>
  </w:style>
  <w:style w:styleId="Style_25" w:type="paragraph">
    <w:name w:val="Endnote1"/>
    <w:link w:val="Style_25_ch"/>
    <w:pPr>
      <w:ind w:firstLine="851"/>
      <w:jc w:val="both"/>
    </w:pPr>
    <w:rPr>
      <w:sz w:val="22"/>
    </w:rPr>
  </w:style>
  <w:style w:styleId="Style_25_ch" w:type="character">
    <w:name w:val="Endnote1"/>
    <w:link w:val="Style_25"/>
    <w:rPr>
      <w:sz w:val="22"/>
    </w:rPr>
  </w:style>
  <w:style w:styleId="Style_26" w:type="paragraph">
    <w:name w:val="Содержимое таблицы"/>
    <w:basedOn w:val="Style_2"/>
    <w:link w:val="Style_26_ch"/>
    <w:pPr>
      <w:widowControl w:val="0"/>
      <w:ind/>
    </w:pPr>
  </w:style>
  <w:style w:styleId="Style_26_ch" w:type="character">
    <w:name w:val="Содержимое таблицы"/>
    <w:basedOn w:val="Style_2_ch"/>
    <w:link w:val="Style_26"/>
  </w:style>
  <w:style w:styleId="Style_27" w:type="paragraph">
    <w:name w:val="Contents 6"/>
    <w:link w:val="Style_27_ch"/>
    <w:rPr>
      <w:sz w:val="28"/>
    </w:rPr>
  </w:style>
  <w:style w:styleId="Style_27_ch" w:type="character">
    <w:name w:val="Contents 6"/>
    <w:link w:val="Style_27"/>
    <w:rPr>
      <w:sz w:val="28"/>
    </w:rPr>
  </w:style>
  <w:style w:styleId="Style_28" w:type="paragraph">
    <w:name w:val="toc 3"/>
    <w:next w:val="Style_2"/>
    <w:link w:val="Style_28_ch"/>
    <w:uiPriority w:val="39"/>
    <w:pPr>
      <w:ind w:left="400"/>
    </w:pPr>
    <w:rPr>
      <w:sz w:val="28"/>
    </w:rPr>
  </w:style>
  <w:style w:styleId="Style_28_ch" w:type="character">
    <w:name w:val="toc 3"/>
    <w:link w:val="Style_28"/>
    <w:rPr>
      <w:sz w:val="28"/>
    </w:rPr>
  </w:style>
  <w:style w:styleId="Style_29" w:type="paragraph">
    <w:name w:val="Номер строки1"/>
    <w:link w:val="Style_29_ch"/>
  </w:style>
  <w:style w:styleId="Style_29_ch" w:type="character">
    <w:name w:val="Номер строки1"/>
    <w:link w:val="Style_29"/>
  </w:style>
  <w:style w:styleId="Style_30" w:type="paragraph">
    <w:name w:val="Contents 3"/>
    <w:link w:val="Style_30_ch"/>
    <w:rPr>
      <w:sz w:val="28"/>
    </w:rPr>
  </w:style>
  <w:style w:styleId="Style_30_ch" w:type="character">
    <w:name w:val="Contents 3"/>
    <w:link w:val="Style_30"/>
    <w:rPr>
      <w:sz w:val="28"/>
    </w:rPr>
  </w:style>
  <w:style w:styleId="Style_31" w:type="paragraph">
    <w:name w:val="index heading"/>
    <w:basedOn w:val="Style_2"/>
    <w:link w:val="Style_31_ch"/>
  </w:style>
  <w:style w:styleId="Style_31_ch" w:type="character">
    <w:name w:val="index heading"/>
    <w:basedOn w:val="Style_2_ch"/>
    <w:link w:val="Style_31"/>
  </w:style>
  <w:style w:styleId="Style_32" w:type="paragraph">
    <w:name w:val="Contents 8"/>
    <w:link w:val="Style_32_ch"/>
    <w:rPr>
      <w:sz w:val="28"/>
    </w:rPr>
  </w:style>
  <w:style w:styleId="Style_32_ch" w:type="character">
    <w:name w:val="Contents 8"/>
    <w:link w:val="Style_32"/>
    <w:rPr>
      <w:sz w:val="28"/>
    </w:rPr>
  </w:style>
  <w:style w:styleId="Style_33" w:type="paragraph">
    <w:name w:val="heading 5"/>
    <w:next w:val="Style_2"/>
    <w:link w:val="Style_33_ch"/>
    <w:uiPriority w:val="9"/>
    <w:qFormat/>
    <w:pPr>
      <w:spacing w:after="120" w:before="120"/>
      <w:ind/>
      <w:jc w:val="both"/>
      <w:outlineLvl w:val="4"/>
    </w:pPr>
    <w:rPr>
      <w:b w:val="1"/>
      <w:sz w:val="22"/>
    </w:rPr>
  </w:style>
  <w:style w:styleId="Style_33_ch" w:type="character">
    <w:name w:val="heading 5"/>
    <w:link w:val="Style_33"/>
    <w:rPr>
      <w:b w:val="1"/>
      <w:sz w:val="22"/>
    </w:rPr>
  </w:style>
  <w:style w:styleId="Style_34" w:type="paragraph">
    <w:name w:val="caption"/>
    <w:basedOn w:val="Style_2"/>
    <w:link w:val="Style_34_ch"/>
    <w:pPr>
      <w:spacing w:after="120" w:before="120"/>
      <w:ind/>
    </w:pPr>
    <w:rPr>
      <w:i w:val="1"/>
      <w:sz w:val="24"/>
    </w:rPr>
  </w:style>
  <w:style w:styleId="Style_34_ch" w:type="character">
    <w:name w:val="caption"/>
    <w:basedOn w:val="Style_2_ch"/>
    <w:link w:val="Style_34"/>
    <w:rPr>
      <w:i w:val="1"/>
      <w:sz w:val="24"/>
    </w:rPr>
  </w:style>
  <w:style w:styleId="Style_3" w:type="paragraph">
    <w:name w:val="heading 1"/>
    <w:next w:val="Style_2"/>
    <w:link w:val="Style_3_ch"/>
    <w:uiPriority w:val="9"/>
    <w:qFormat/>
    <w:pPr>
      <w:spacing w:after="120" w:before="120"/>
      <w:ind/>
      <w:jc w:val="both"/>
      <w:outlineLvl w:val="0"/>
    </w:pPr>
    <w:rPr>
      <w:b w:val="1"/>
      <w:sz w:val="32"/>
    </w:rPr>
  </w:style>
  <w:style w:styleId="Style_3_ch" w:type="character">
    <w:name w:val="heading 1"/>
    <w:link w:val="Style_3"/>
    <w:rPr>
      <w:b w:val="1"/>
      <w:sz w:val="32"/>
    </w:rPr>
  </w:style>
  <w:style w:styleId="Style_35" w:type="paragraph">
    <w:name w:val="Contents 7"/>
    <w:link w:val="Style_35_ch"/>
    <w:rPr>
      <w:sz w:val="28"/>
    </w:rPr>
  </w:style>
  <w:style w:styleId="Style_35_ch" w:type="character">
    <w:name w:val="Contents 7"/>
    <w:link w:val="Style_35"/>
    <w:rPr>
      <w:sz w:val="28"/>
    </w:rPr>
  </w:style>
  <w:style w:styleId="Style_36" w:type="paragraph">
    <w:name w:val="Гиперссылка1"/>
    <w:link w:val="Style_36_ch"/>
    <w:rPr>
      <w:color w:val="0000FF"/>
      <w:u w:val="single"/>
    </w:rPr>
  </w:style>
  <w:style w:styleId="Style_36_ch" w:type="character">
    <w:name w:val="Гиперссылка1"/>
    <w:link w:val="Style_36"/>
    <w:rPr>
      <w:color w:val="0000FF"/>
      <w:u w:val="single"/>
    </w:rPr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link w:val="Style_38_ch"/>
    <w:pPr>
      <w:ind w:firstLine="851"/>
      <w:jc w:val="both"/>
    </w:pPr>
    <w:rPr>
      <w:sz w:val="22"/>
    </w:rPr>
  </w:style>
  <w:style w:styleId="Style_38_ch" w:type="character">
    <w:name w:val="Footnote"/>
    <w:link w:val="Style_38"/>
    <w:rPr>
      <w:sz w:val="22"/>
    </w:rPr>
  </w:style>
  <w:style w:styleId="Style_39" w:type="paragraph">
    <w:name w:val="toc 1"/>
    <w:next w:val="Style_2"/>
    <w:link w:val="Style_39_ch"/>
    <w:uiPriority w:val="39"/>
    <w:rPr>
      <w:b w:val="1"/>
      <w:sz w:val="28"/>
    </w:rPr>
  </w:style>
  <w:style w:styleId="Style_39_ch" w:type="character">
    <w:name w:val="toc 1"/>
    <w:link w:val="Style_39"/>
    <w:rPr>
      <w:b w:val="1"/>
      <w:sz w:val="28"/>
    </w:rPr>
  </w:style>
  <w:style w:styleId="Style_1" w:type="paragraph">
    <w:name w:val="Header and Footer"/>
    <w:link w:val="Style_1_ch"/>
    <w:pPr>
      <w:ind/>
      <w:jc w:val="both"/>
    </w:pPr>
    <w:rPr>
      <w:sz w:val="28"/>
    </w:rPr>
  </w:style>
  <w:style w:styleId="Style_1_ch" w:type="character">
    <w:name w:val="Header and Footer"/>
    <w:link w:val="Style_1"/>
    <w:rPr>
      <w:sz w:val="28"/>
    </w:rPr>
  </w:style>
  <w:style w:styleId="Style_22" w:type="paragraph">
    <w:name w:val="Body Text"/>
    <w:basedOn w:val="Style_2"/>
    <w:link w:val="Style_22_ch"/>
    <w:pPr>
      <w:spacing w:after="140" w:line="276" w:lineRule="auto"/>
      <w:ind/>
    </w:pPr>
  </w:style>
  <w:style w:styleId="Style_22_ch" w:type="character">
    <w:name w:val="Body Text"/>
    <w:basedOn w:val="Style_2_ch"/>
    <w:link w:val="Style_22"/>
  </w:style>
  <w:style w:styleId="Style_40" w:type="paragraph">
    <w:name w:val="Heading 21"/>
    <w:link w:val="Style_40_ch"/>
    <w:rPr>
      <w:b w:val="1"/>
      <w:sz w:val="28"/>
    </w:rPr>
  </w:style>
  <w:style w:styleId="Style_40_ch" w:type="character">
    <w:name w:val="Heading 21"/>
    <w:link w:val="Style_40"/>
    <w:rPr>
      <w:b w:val="1"/>
      <w:sz w:val="28"/>
    </w:rPr>
  </w:style>
  <w:style w:styleId="Style_41" w:type="paragraph">
    <w:name w:val="Heading 31"/>
    <w:link w:val="Style_41_ch"/>
    <w:rPr>
      <w:b w:val="1"/>
      <w:sz w:val="26"/>
    </w:rPr>
  </w:style>
  <w:style w:styleId="Style_41_ch" w:type="character">
    <w:name w:val="Heading 31"/>
    <w:link w:val="Style_41"/>
    <w:rPr>
      <w:b w:val="1"/>
      <w:sz w:val="26"/>
    </w:rPr>
  </w:style>
  <w:style w:styleId="Style_42" w:type="paragraph">
    <w:name w:val="toc 9"/>
    <w:next w:val="Style_2"/>
    <w:link w:val="Style_42_ch"/>
    <w:uiPriority w:val="39"/>
    <w:pPr>
      <w:ind w:left="1600"/>
    </w:pPr>
    <w:rPr>
      <w:sz w:val="28"/>
    </w:rPr>
  </w:style>
  <w:style w:styleId="Style_42_ch" w:type="character">
    <w:name w:val="toc 9"/>
    <w:link w:val="Style_42"/>
    <w:rPr>
      <w:sz w:val="28"/>
    </w:rPr>
  </w:style>
  <w:style w:styleId="Style_43" w:type="paragraph">
    <w:name w:val="Contents 2"/>
    <w:link w:val="Style_43_ch"/>
    <w:rPr>
      <w:sz w:val="28"/>
    </w:rPr>
  </w:style>
  <w:style w:styleId="Style_43_ch" w:type="character">
    <w:name w:val="Contents 2"/>
    <w:link w:val="Style_43"/>
    <w:rPr>
      <w:sz w:val="28"/>
    </w:rPr>
  </w:style>
  <w:style w:styleId="Style_44" w:type="paragraph">
    <w:name w:val="toc 8"/>
    <w:next w:val="Style_2"/>
    <w:link w:val="Style_44_ch"/>
    <w:uiPriority w:val="39"/>
    <w:pPr>
      <w:ind w:left="1400"/>
    </w:pPr>
    <w:rPr>
      <w:sz w:val="28"/>
    </w:rPr>
  </w:style>
  <w:style w:styleId="Style_44_ch" w:type="character">
    <w:name w:val="toc 8"/>
    <w:link w:val="Style_44"/>
    <w:rPr>
      <w:sz w:val="28"/>
    </w:rPr>
  </w:style>
  <w:style w:styleId="Style_45" w:type="paragraph">
    <w:name w:val="Internet Link1"/>
    <w:link w:val="Style_45_ch"/>
    <w:rPr>
      <w:color w:val="0000FF"/>
      <w:u w:val="single"/>
    </w:rPr>
  </w:style>
  <w:style w:styleId="Style_45_ch" w:type="character">
    <w:name w:val="Internet Link1"/>
    <w:link w:val="Style_45"/>
    <w:rPr>
      <w:color w:val="0000FF"/>
      <w:u w:val="single"/>
    </w:rPr>
  </w:style>
  <w:style w:styleId="Style_46" w:type="paragraph">
    <w:name w:val="Heading 41"/>
    <w:link w:val="Style_46_ch"/>
    <w:rPr>
      <w:b w:val="1"/>
    </w:rPr>
  </w:style>
  <w:style w:styleId="Style_46_ch" w:type="character">
    <w:name w:val="Heading 41"/>
    <w:link w:val="Style_46"/>
    <w:rPr>
      <w:b w:val="1"/>
    </w:rPr>
  </w:style>
  <w:style w:styleId="Style_47" w:type="paragraph">
    <w:name w:val="toc 5"/>
    <w:next w:val="Style_2"/>
    <w:link w:val="Style_47_ch"/>
    <w:uiPriority w:val="39"/>
    <w:pPr>
      <w:ind w:left="800"/>
    </w:pPr>
    <w:rPr>
      <w:sz w:val="28"/>
    </w:rPr>
  </w:style>
  <w:style w:styleId="Style_47_ch" w:type="character">
    <w:name w:val="toc 5"/>
    <w:link w:val="Style_47"/>
    <w:rPr>
      <w:sz w:val="28"/>
    </w:rPr>
  </w:style>
  <w:style w:styleId="Style_48" w:type="paragraph">
    <w:name w:val="Contents 9"/>
    <w:link w:val="Style_48_ch"/>
    <w:rPr>
      <w:sz w:val="28"/>
    </w:rPr>
  </w:style>
  <w:style w:styleId="Style_48_ch" w:type="character">
    <w:name w:val="Contents 9"/>
    <w:link w:val="Style_48"/>
    <w:rPr>
      <w:sz w:val="28"/>
    </w:rPr>
  </w:style>
  <w:style w:styleId="Style_49" w:type="paragraph">
    <w:name w:val="Заголовок таблицы"/>
    <w:basedOn w:val="Style_26"/>
    <w:link w:val="Style_49_ch"/>
    <w:pPr>
      <w:ind/>
      <w:jc w:val="center"/>
    </w:pPr>
    <w:rPr>
      <w:b w:val="1"/>
    </w:rPr>
  </w:style>
  <w:style w:styleId="Style_49_ch" w:type="character">
    <w:name w:val="Заголовок таблицы"/>
    <w:basedOn w:val="Style_26_ch"/>
    <w:link w:val="Style_49"/>
    <w:rPr>
      <w:b w:val="1"/>
    </w:rPr>
  </w:style>
  <w:style w:styleId="Style_50" w:type="paragraph">
    <w:name w:val="Заголовок1"/>
    <w:basedOn w:val="Style_5"/>
    <w:link w:val="Style_50_ch"/>
    <w:rPr>
      <w:rFonts w:ascii="Liberation Sans" w:hAnsi="Liberation Sans"/>
      <w:color w:val="000000"/>
      <w:spacing w:val="0"/>
      <w:sz w:val="28"/>
    </w:rPr>
  </w:style>
  <w:style w:styleId="Style_50_ch" w:type="character">
    <w:name w:val="Заголовок1"/>
    <w:basedOn w:val="Style_5_ch"/>
    <w:link w:val="Style_50"/>
    <w:rPr>
      <w:rFonts w:ascii="Liberation Sans" w:hAnsi="Liberation Sans"/>
      <w:color w:val="000000"/>
      <w:spacing w:val="0"/>
      <w:sz w:val="28"/>
    </w:rPr>
  </w:style>
  <w:style w:styleId="Style_5" w:type="paragraph">
    <w:name w:val="Обычный1"/>
    <w:link w:val="Style_5_ch"/>
    <w:rPr>
      <w:rFonts w:ascii="XO Thames" w:hAnsi="XO Thames"/>
      <w:color w:val="000000"/>
      <w:spacing w:val="0"/>
      <w:sz w:val="28"/>
    </w:rPr>
  </w:style>
  <w:style w:styleId="Style_5_ch" w:type="character">
    <w:name w:val="Обычный1"/>
    <w:link w:val="Style_5"/>
    <w:rPr>
      <w:rFonts w:ascii="XO Thames" w:hAnsi="XO Thames"/>
      <w:color w:val="000000"/>
      <w:spacing w:val="0"/>
      <w:sz w:val="28"/>
    </w:rPr>
  </w:style>
  <w:style w:styleId="Style_51" w:type="paragraph">
    <w:name w:val="Subtitle"/>
    <w:next w:val="Style_2"/>
    <w:link w:val="Style_51_ch"/>
    <w:uiPriority w:val="11"/>
    <w:qFormat/>
    <w:pPr>
      <w:ind/>
      <w:jc w:val="both"/>
    </w:pPr>
    <w:rPr>
      <w:i w:val="1"/>
    </w:rPr>
  </w:style>
  <w:style w:styleId="Style_51_ch" w:type="character">
    <w:name w:val="Subtitle"/>
    <w:link w:val="Style_51"/>
    <w:rPr>
      <w:i w:val="1"/>
    </w:rPr>
  </w:style>
  <w:style w:styleId="Style_52" w:type="paragraph">
    <w:name w:val="Title"/>
    <w:next w:val="Style_2"/>
    <w:link w:val="Style_52_ch"/>
    <w:uiPriority w:val="10"/>
    <w:qFormat/>
    <w:pPr>
      <w:spacing w:after="567" w:before="567"/>
      <w:ind/>
      <w:jc w:val="center"/>
    </w:pPr>
    <w:rPr>
      <w:b w:val="1"/>
      <w:caps w:val="1"/>
      <w:sz w:val="40"/>
    </w:rPr>
  </w:style>
  <w:style w:styleId="Style_52_ch" w:type="character">
    <w:name w:val="Title"/>
    <w:link w:val="Style_52"/>
    <w:rPr>
      <w:b w:val="1"/>
      <w:caps w:val="1"/>
      <w:sz w:val="40"/>
    </w:rPr>
  </w:style>
  <w:style w:styleId="Style_53" w:type="paragraph">
    <w:name w:val="heading 4"/>
    <w:next w:val="Style_2"/>
    <w:link w:val="Style_53_ch"/>
    <w:uiPriority w:val="9"/>
    <w:qFormat/>
    <w:pPr>
      <w:spacing w:after="120" w:before="120"/>
      <w:ind/>
      <w:jc w:val="both"/>
      <w:outlineLvl w:val="3"/>
    </w:pPr>
    <w:rPr>
      <w:b w:val="1"/>
    </w:rPr>
  </w:style>
  <w:style w:styleId="Style_53_ch" w:type="character">
    <w:name w:val="heading 4"/>
    <w:link w:val="Style_53"/>
    <w:rPr>
      <w:b w:val="1"/>
    </w:rPr>
  </w:style>
  <w:style w:styleId="Style_54" w:type="paragraph">
    <w:name w:val="heading 2"/>
    <w:next w:val="Style_2"/>
    <w:link w:val="Style_54_ch"/>
    <w:uiPriority w:val="9"/>
    <w:qFormat/>
    <w:pPr>
      <w:spacing w:after="120" w:before="120"/>
      <w:ind/>
      <w:jc w:val="both"/>
      <w:outlineLvl w:val="1"/>
    </w:pPr>
    <w:rPr>
      <w:b w:val="1"/>
      <w:sz w:val="28"/>
    </w:rPr>
  </w:style>
  <w:style w:styleId="Style_54_ch" w:type="character">
    <w:name w:val="heading 2"/>
    <w:link w:val="Style_54"/>
    <w:rPr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0">
          <a:prstDash val="solid"/>
        </a:ln>
        <a:ln w="0">
          <a:prstDash val="solid"/>
        </a:ln>
        <a:ln w="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2025-06-05T02:56:33Z</dcterms:modified>
</cp:coreProperties>
</file>